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b/>
          <w:bCs/>
          <w:sz w:val="24"/>
          <w:szCs w:val="28"/>
          <w:highlight w:val="none"/>
          <w:lang w:val="en-US" w:eastAsia="zh-CN"/>
        </w:rPr>
      </w:pPr>
      <w:r>
        <w:rPr>
          <w:rFonts w:hint="eastAsia" w:asciiTheme="minorHAnsi" w:hAnsiTheme="minorHAnsi" w:cstheme="minorBidi"/>
          <w:b/>
          <w:bCs/>
          <w:sz w:val="24"/>
          <w:szCs w:val="28"/>
          <w:highlight w:val="none"/>
          <w:lang w:val="en-US" w:eastAsia="zh-CN"/>
        </w:rPr>
        <w:t>附件</w:t>
      </w:r>
      <w:r>
        <w:rPr>
          <w:rFonts w:hint="eastAsia" w:cstheme="minorBidi"/>
          <w:b/>
          <w:bCs/>
          <w:sz w:val="24"/>
          <w:szCs w:val="28"/>
          <w:highlight w:val="none"/>
          <w:lang w:val="en-US" w:eastAsia="zh-CN"/>
        </w:rPr>
        <w:t>一</w:t>
      </w:r>
      <w:r>
        <w:rPr>
          <w:rFonts w:hint="eastAsia" w:asciiTheme="minorHAnsi" w:hAnsiTheme="minorHAnsi" w:cstheme="minorBidi"/>
          <w:b/>
          <w:bCs/>
          <w:sz w:val="24"/>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ascii="Times New Roman" w:hAnsi="Times New Roman" w:cs="Times New Roman"/>
          <w:b/>
          <w:sz w:val="36"/>
          <w:highlight w:val="none"/>
        </w:rPr>
      </w:pPr>
      <w:r>
        <w:rPr>
          <w:rFonts w:ascii="Times New Roman" w:hAnsi="Times New Roman" w:cs="Times New Roman"/>
          <w:b/>
          <w:sz w:val="36"/>
          <w:highlight w:val="none"/>
        </w:rPr>
        <w:t>报价须知</w:t>
      </w:r>
    </w:p>
    <w:p>
      <w:pPr>
        <w:spacing w:line="408" w:lineRule="auto"/>
        <w:rPr>
          <w:rFonts w:ascii="Times New Roman" w:hAnsi="Times New Roman" w:cs="Times New Roman"/>
          <w:highlight w:val="none"/>
        </w:rPr>
      </w:pPr>
      <w:r>
        <w:rPr>
          <w:rFonts w:ascii="Times New Roman" w:hAnsi="Times New Roman" w:cs="Times New Roman"/>
          <w:sz w:val="24"/>
          <w:highlight w:val="none"/>
        </w:rPr>
        <w:t>各相关单位：</w:t>
      </w: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我司现对</w:t>
      </w:r>
      <w:r>
        <w:rPr>
          <w:rFonts w:hint="eastAsia" w:ascii="Times New Roman" w:hAnsi="Times New Roman" w:cs="Times New Roman"/>
          <w:sz w:val="24"/>
          <w:highlight w:val="none"/>
        </w:rPr>
        <w:t>VCS机制下已完成备案的</w:t>
      </w:r>
      <w:r>
        <w:rPr>
          <w:rFonts w:hint="eastAsia" w:ascii="Times New Roman" w:hAnsi="Times New Roman" w:cs="Times New Roman"/>
          <w:sz w:val="24"/>
          <w:highlight w:val="none"/>
          <w:lang w:val="en-US" w:eastAsia="zh-CN"/>
        </w:rPr>
        <w:t>国际</w:t>
      </w:r>
      <w:r>
        <w:rPr>
          <w:rFonts w:hint="eastAsia" w:ascii="Times New Roman" w:hAnsi="Times New Roman" w:cs="Times New Roman"/>
          <w:sz w:val="24"/>
          <w:highlight w:val="none"/>
        </w:rPr>
        <w:t>核证减排量VCUs</w:t>
      </w:r>
      <w:r>
        <w:rPr>
          <w:rFonts w:hint="eastAsia" w:ascii="Times New Roman" w:hAnsi="Times New Roman" w:cs="Times New Roman"/>
          <w:sz w:val="24"/>
          <w:highlight w:val="none"/>
          <w:lang w:val="en-US" w:eastAsia="zh-CN"/>
        </w:rPr>
        <w:t>出售工作开展</w:t>
      </w:r>
      <w:r>
        <w:rPr>
          <w:rFonts w:ascii="Times New Roman" w:hAnsi="Times New Roman" w:cs="Times New Roman"/>
          <w:sz w:val="24"/>
          <w:highlight w:val="none"/>
        </w:rPr>
        <w:t>询价。现针对本次询价提出如下要求：</w:t>
      </w:r>
    </w:p>
    <w:p>
      <w:pPr>
        <w:numPr>
          <w:ilvl w:val="0"/>
          <w:numId w:val="1"/>
        </w:numPr>
        <w:spacing w:line="408" w:lineRule="auto"/>
        <w:ind w:firstLine="480" w:firstLineChars="200"/>
        <w:rPr>
          <w:rFonts w:ascii="Times New Roman" w:hAnsi="Times New Roman" w:cs="Times New Roman"/>
          <w:b/>
          <w:bCs/>
          <w:sz w:val="24"/>
          <w:highlight w:val="none"/>
        </w:rPr>
      </w:pPr>
      <w:r>
        <w:rPr>
          <w:rFonts w:ascii="Times New Roman" w:hAnsi="Times New Roman" w:cs="Times New Roman"/>
          <w:sz w:val="24"/>
          <w:highlight w:val="none"/>
        </w:rPr>
        <w:t>本次询价的范围为：（</w:t>
      </w:r>
      <w:r>
        <w:rPr>
          <w:rFonts w:hint="eastAsia" w:ascii="Times New Roman" w:hAnsi="Times New Roman" w:cs="Times New Roman"/>
          <w:sz w:val="24"/>
          <w:highlight w:val="none"/>
          <w:lang w:val="en-US" w:eastAsia="zh-CN"/>
        </w:rPr>
        <w:t>1</w:t>
      </w:r>
      <w:r>
        <w:rPr>
          <w:rFonts w:ascii="Times New Roman" w:hAnsi="Times New Roman" w:cs="Times New Roman"/>
          <w:sz w:val="24"/>
          <w:highlight w:val="none"/>
        </w:rPr>
        <w:t>）</w:t>
      </w:r>
      <w:r>
        <w:rPr>
          <w:rFonts w:hint="eastAsia" w:ascii="Times New Roman" w:hAnsi="Times New Roman" w:cs="Times New Roman"/>
          <w:b w:val="0"/>
          <w:bCs w:val="0"/>
          <w:sz w:val="24"/>
          <w:highlight w:val="none"/>
        </w:rPr>
        <w:t>VCS机制下已完成备案的</w:t>
      </w:r>
      <w:r>
        <w:rPr>
          <w:rFonts w:hint="eastAsia" w:ascii="Times New Roman" w:hAnsi="Times New Roman" w:cs="Times New Roman"/>
          <w:b w:val="0"/>
          <w:bCs w:val="0"/>
          <w:sz w:val="24"/>
          <w:highlight w:val="none"/>
          <w:lang w:val="en-US" w:eastAsia="zh-CN"/>
        </w:rPr>
        <w:t>国际</w:t>
      </w:r>
      <w:r>
        <w:rPr>
          <w:rFonts w:hint="eastAsia" w:ascii="Times New Roman" w:hAnsi="Times New Roman" w:cs="Times New Roman"/>
          <w:b w:val="0"/>
          <w:bCs w:val="0"/>
          <w:sz w:val="24"/>
          <w:highlight w:val="none"/>
        </w:rPr>
        <w:t>核证减排量VCUs</w:t>
      </w:r>
      <w:r>
        <w:rPr>
          <w:rFonts w:hint="eastAsia" w:ascii="Times New Roman" w:hAnsi="Times New Roman" w:cs="Times New Roman"/>
          <w:b w:val="0"/>
          <w:bCs w:val="0"/>
          <w:sz w:val="24"/>
          <w:highlight w:val="none"/>
          <w:lang w:val="en-US" w:eastAsia="zh-CN"/>
        </w:rPr>
        <w:t>出售，</w:t>
      </w:r>
      <w:r>
        <w:rPr>
          <w:rFonts w:hint="eastAsia" w:ascii="Times New Roman" w:hAnsi="Times New Roman" w:cs="Times New Roman"/>
          <w:sz w:val="24"/>
          <w:highlight w:val="none"/>
          <w:lang w:val="en-US" w:eastAsia="zh-CN"/>
        </w:rPr>
        <w:t>涉及到的减排量信息见下表1，本次</w:t>
      </w:r>
      <w:r>
        <w:rPr>
          <w:rFonts w:hint="eastAsia" w:ascii="Times New Roman" w:hAnsi="Times New Roman" w:cs="Times New Roman"/>
          <w:sz w:val="24"/>
          <w:highlight w:val="none"/>
        </w:rPr>
        <w:t>VCUs</w:t>
      </w:r>
      <w:r>
        <w:rPr>
          <w:rFonts w:hint="eastAsia" w:ascii="Times New Roman" w:hAnsi="Times New Roman" w:cs="Times New Roman"/>
          <w:sz w:val="24"/>
          <w:highlight w:val="none"/>
          <w:lang w:val="en-US" w:eastAsia="zh-CN"/>
        </w:rPr>
        <w:t>出售总量为</w:t>
      </w:r>
      <w:r>
        <w:rPr>
          <w:rFonts w:hint="eastAsia" w:ascii="Times New Roman" w:hAnsi="Times New Roman" w:cs="Times New Roman"/>
          <w:sz w:val="24"/>
          <w:highlight w:val="none"/>
          <w:shd w:val="clear"/>
          <w:lang w:val="en-US" w:eastAsia="zh-CN"/>
        </w:rPr>
        <w:t>200</w:t>
      </w:r>
      <w:r>
        <w:rPr>
          <w:rFonts w:hint="eastAsia" w:ascii="Times New Roman" w:hAnsi="Times New Roman" w:cs="Times New Roman"/>
          <w:sz w:val="24"/>
          <w:highlight w:val="none"/>
          <w:shd w:val="clear"/>
          <w:lang w:val="en-US" w:eastAsia="zh-CN"/>
        </w:rPr>
        <w:t>万吨，</w:t>
      </w:r>
      <w:r>
        <w:rPr>
          <w:rFonts w:hint="eastAsia" w:ascii="Times New Roman" w:hAnsi="Times New Roman" w:cs="Times New Roman"/>
          <w:sz w:val="24"/>
          <w:highlight w:val="none"/>
          <w:lang w:val="en-US" w:eastAsia="zh-CN"/>
        </w:rPr>
        <w:t>均为中国的风电项目产生的减排量</w:t>
      </w:r>
      <w:r>
        <w:rPr>
          <w:rFonts w:hint="eastAsia" w:ascii="Times New Roman" w:hAnsi="Times New Roman" w:cs="Times New Roman"/>
          <w:b w:val="0"/>
          <w:bCs w:val="0"/>
          <w:sz w:val="24"/>
          <w:highlight w:val="none"/>
        </w:rPr>
        <w:t>。</w:t>
      </w:r>
      <w:r>
        <w:rPr>
          <w:rFonts w:hint="eastAsia" w:ascii="Times New Roman" w:hAnsi="Times New Roman" w:cs="Times New Roman"/>
          <w:b w:val="0"/>
          <w:bCs w:val="0"/>
          <w:sz w:val="24"/>
          <w:highlight w:val="none"/>
          <w:lang w:eastAsia="zh-CN"/>
        </w:rPr>
        <w:t>（</w:t>
      </w:r>
      <w:r>
        <w:rPr>
          <w:rFonts w:hint="eastAsia" w:ascii="Times New Roman" w:hAnsi="Times New Roman" w:cs="Times New Roman"/>
          <w:b w:val="0"/>
          <w:bCs w:val="0"/>
          <w:sz w:val="24"/>
          <w:highlight w:val="none"/>
          <w:lang w:val="en-US" w:eastAsia="zh-CN"/>
        </w:rPr>
        <w:t>2</w:t>
      </w:r>
      <w:r>
        <w:rPr>
          <w:rFonts w:hint="eastAsia" w:ascii="Times New Roman" w:hAnsi="Times New Roman" w:cs="Times New Roman"/>
          <w:b w:val="0"/>
          <w:bCs w:val="0"/>
          <w:sz w:val="24"/>
          <w:highlight w:val="none"/>
          <w:lang w:eastAsia="zh-CN"/>
        </w:rPr>
        <w:t>）</w:t>
      </w:r>
      <w:r>
        <w:rPr>
          <w:rFonts w:hint="eastAsia" w:ascii="Times New Roman" w:hAnsi="Times New Roman" w:cs="Times New Roman"/>
          <w:b w:val="0"/>
          <w:bCs w:val="0"/>
          <w:sz w:val="24"/>
          <w:highlight w:val="none"/>
          <w:lang w:val="en-US" w:eastAsia="zh-CN"/>
        </w:rPr>
        <w:t>同时，请贵单位填写VCUs需求信息，包括需求量、价格、减排量产生时间、项目类型等</w:t>
      </w:r>
      <w:r>
        <w:rPr>
          <w:rFonts w:hint="eastAsia"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Times New Roman" w:hAnsi="Times New Roman" w:cs="Times New Roman"/>
          <w:sz w:val="24"/>
          <w:highlight w:val="none"/>
          <w:lang w:val="en-US" w:eastAsia="zh-CN"/>
        </w:rPr>
      </w:pPr>
      <w:r>
        <w:rPr>
          <w:rFonts w:hint="default" w:ascii="Times New Roman" w:hAnsi="Times New Roman" w:cs="Times New Roman"/>
          <w:sz w:val="24"/>
          <w:highlight w:val="none"/>
          <w:lang w:val="en-US"/>
        </w:rPr>
        <w:t>参与</w:t>
      </w:r>
      <w:r>
        <w:rPr>
          <w:rFonts w:ascii="Times New Roman" w:hAnsi="Times New Roman" w:cs="Times New Roman"/>
          <w:sz w:val="24"/>
          <w:highlight w:val="none"/>
        </w:rPr>
        <w:t>单位</w:t>
      </w:r>
      <w:r>
        <w:rPr>
          <w:rFonts w:hint="eastAsia" w:ascii="Times New Roman" w:hAnsi="Times New Roman" w:cs="Times New Roman"/>
          <w:sz w:val="24"/>
          <w:highlight w:val="none"/>
          <w:lang w:val="en-US" w:eastAsia="zh-CN"/>
        </w:rPr>
        <w:t>需对</w:t>
      </w:r>
      <w:r>
        <w:rPr>
          <w:rFonts w:ascii="Times New Roman" w:hAnsi="Times New Roman" w:cs="Times New Roman"/>
          <w:sz w:val="24"/>
          <w:highlight w:val="none"/>
        </w:rPr>
        <w:t>范围（1）</w:t>
      </w:r>
      <w:r>
        <w:rPr>
          <w:rFonts w:hint="eastAsia" w:ascii="Times New Roman" w:hAnsi="Times New Roman" w:cs="Times New Roman"/>
          <w:sz w:val="24"/>
          <w:highlight w:val="none"/>
          <w:lang w:val="en-US" w:eastAsia="zh-CN"/>
        </w:rPr>
        <w:t>进行</w:t>
      </w:r>
      <w:r>
        <w:rPr>
          <w:rFonts w:ascii="Times New Roman" w:hAnsi="Times New Roman" w:cs="Times New Roman"/>
          <w:sz w:val="24"/>
          <w:highlight w:val="none"/>
        </w:rPr>
        <w:t>报价</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并填写范围（2）中的相关信息</w:t>
      </w:r>
      <w:r>
        <w:rPr>
          <w:rFonts w:ascii="Times New Roman" w:hAnsi="Times New Roman" w:cs="Times New Roman"/>
          <w:sz w:val="24"/>
          <w:highlight w:val="none"/>
        </w:rPr>
        <w:t>。我公司将对范围（1）</w:t>
      </w:r>
      <w:r>
        <w:rPr>
          <w:rFonts w:hint="eastAsia" w:ascii="Times New Roman" w:hAnsi="Times New Roman" w:cs="Times New Roman"/>
          <w:sz w:val="24"/>
          <w:highlight w:val="none"/>
          <w:lang w:val="en-US" w:eastAsia="zh-CN"/>
        </w:rPr>
        <w:t>进行</w:t>
      </w:r>
      <w:r>
        <w:rPr>
          <w:rFonts w:ascii="Times New Roman" w:hAnsi="Times New Roman" w:cs="Times New Roman"/>
          <w:sz w:val="24"/>
          <w:highlight w:val="none"/>
        </w:rPr>
        <w:t>评标</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报价人需要按照2012年、2013-2016年和2017年及以后三个时间段进行</w:t>
      </w:r>
      <w:r>
        <w:rPr>
          <w:rFonts w:ascii="Times New Roman" w:hAnsi="Times New Roman" w:cs="Times New Roman"/>
          <w:sz w:val="24"/>
          <w:highlight w:val="none"/>
        </w:rPr>
        <w:t>报价</w:t>
      </w:r>
      <w:r>
        <w:rPr>
          <w:rFonts w:hint="eastAsia" w:ascii="Times New Roman" w:hAnsi="Times New Roman" w:cs="Times New Roman"/>
          <w:sz w:val="24"/>
          <w:highlight w:val="none"/>
          <w:lang w:val="en-US" w:eastAsia="zh-CN"/>
        </w:rPr>
        <w:t>，具体成交数量由我方根据报价情况和项目情况确定。对于范围（2），仅用于双方的需求交流，不作为范围（1）评标的依据。</w:t>
      </w:r>
    </w:p>
    <w:p>
      <w:pPr>
        <w:spacing w:line="408" w:lineRule="auto"/>
        <w:ind w:firstLine="48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合同执行原则要求先款后货，对于不能先款后货的，可考虑实行履约保函、信用证或保证金等方式。同一合同项下可分批次交收。交易执行应在合同签订后30个自然日内完成。</w:t>
      </w:r>
    </w:p>
    <w:p>
      <w:pPr>
        <w:pStyle w:val="5"/>
        <w:ind w:left="0" w:leftChars="0" w:firstLine="0" w:firstLineChars="0"/>
        <w:jc w:val="center"/>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表1 项目年份及减排量分布</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200"/>
        <w:gridCol w:w="1936"/>
        <w:gridCol w:w="184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pct"/>
            <w:vAlign w:val="center"/>
          </w:tcPr>
          <w:p>
            <w:pPr>
              <w:rPr>
                <w:highlight w:val="none"/>
              </w:rPr>
            </w:pPr>
          </w:p>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 xml:space="preserve">减排量分布      </w:t>
            </w:r>
          </w:p>
        </w:tc>
        <w:tc>
          <w:tcPr>
            <w:tcW w:w="1291" w:type="pct"/>
            <w:vAlign w:val="center"/>
          </w:tcPr>
          <w:p>
            <w:pPr>
              <w:pStyle w:val="5"/>
              <w:ind w:left="0" w:leftChars="0" w:firstLine="0" w:firstLineChars="0"/>
              <w:jc w:val="center"/>
              <w:rPr>
                <w:rFonts w:hint="eastAsia"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2012年</w:t>
            </w:r>
          </w:p>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产生的减排量</w:t>
            </w:r>
          </w:p>
        </w:tc>
        <w:tc>
          <w:tcPr>
            <w:tcW w:w="1136" w:type="pct"/>
            <w:vAlign w:val="center"/>
          </w:tcPr>
          <w:p>
            <w:pPr>
              <w:pStyle w:val="5"/>
              <w:ind w:left="0" w:leftChars="0" w:firstLine="0" w:firstLineChars="0"/>
              <w:jc w:val="center"/>
              <w:rPr>
                <w:rFonts w:hint="eastAsia"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2013-2016年</w:t>
            </w:r>
          </w:p>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产生的减排量</w:t>
            </w:r>
          </w:p>
        </w:tc>
        <w:tc>
          <w:tcPr>
            <w:tcW w:w="1082"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2017年及以后</w:t>
            </w:r>
          </w:p>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产生的减排量</w:t>
            </w:r>
          </w:p>
        </w:tc>
        <w:tc>
          <w:tcPr>
            <w:tcW w:w="514"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975"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占比</w:t>
            </w:r>
          </w:p>
        </w:tc>
        <w:tc>
          <w:tcPr>
            <w:tcW w:w="1291"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18%</w:t>
            </w:r>
          </w:p>
        </w:tc>
        <w:tc>
          <w:tcPr>
            <w:tcW w:w="1136"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45%</w:t>
            </w:r>
          </w:p>
        </w:tc>
        <w:tc>
          <w:tcPr>
            <w:tcW w:w="1082"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37%</w:t>
            </w:r>
          </w:p>
        </w:tc>
        <w:tc>
          <w:tcPr>
            <w:tcW w:w="514" w:type="pct"/>
            <w:vAlign w:val="center"/>
          </w:tcPr>
          <w:p>
            <w:pPr>
              <w:pStyle w:val="5"/>
              <w:ind w:left="0" w:leftChars="0" w:firstLine="0" w:firstLineChars="0"/>
              <w:jc w:val="center"/>
              <w:rPr>
                <w:rFonts w:hint="default" w:ascii="Times New Roman" w:hAnsi="Times New Roman" w:cs="Times New Roman"/>
                <w:sz w:val="22"/>
                <w:szCs w:val="21"/>
                <w:highlight w:val="none"/>
                <w:vertAlign w:val="baseline"/>
                <w:lang w:val="en-US" w:eastAsia="zh-CN"/>
              </w:rPr>
            </w:pPr>
            <w:r>
              <w:rPr>
                <w:rFonts w:hint="eastAsia" w:ascii="Times New Roman" w:hAnsi="Times New Roman" w:cs="Times New Roman"/>
                <w:sz w:val="22"/>
                <w:szCs w:val="21"/>
                <w:highlight w:val="none"/>
                <w:vertAlign w:val="baseline"/>
                <w:lang w:val="en-US" w:eastAsia="zh-CN"/>
              </w:rPr>
              <w:t>100%</w:t>
            </w:r>
          </w:p>
        </w:tc>
      </w:tr>
    </w:tbl>
    <w:p>
      <w:pPr>
        <w:spacing w:line="40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2、</w:t>
      </w:r>
      <w:r>
        <w:rPr>
          <w:rFonts w:hint="eastAsia" w:ascii="Times New Roman" w:hAnsi="Times New Roman" w:cs="Times New Roman"/>
          <w:sz w:val="24"/>
          <w:highlight w:val="none"/>
        </w:rPr>
        <w:t>报价有效期：</w:t>
      </w:r>
      <w:r>
        <w:rPr>
          <w:rFonts w:hint="eastAsia" w:ascii="Times New Roman" w:hAnsi="Times New Roman" w:cs="Times New Roman"/>
          <w:sz w:val="24"/>
          <w:highlight w:val="none"/>
          <w:u w:val="single"/>
        </w:rPr>
        <w:t>202</w:t>
      </w:r>
      <w:r>
        <w:rPr>
          <w:rFonts w:hint="eastAsia" w:ascii="Times New Roman" w:hAnsi="Times New Roman" w:cs="Times New Roman"/>
          <w:sz w:val="24"/>
          <w:highlight w:val="none"/>
          <w:u w:val="single"/>
          <w:lang w:val="en-US" w:eastAsia="zh-CN"/>
        </w:rPr>
        <w:t>3</w:t>
      </w:r>
      <w:r>
        <w:rPr>
          <w:rFonts w:hint="eastAsia" w:ascii="Times New Roman" w:hAnsi="Times New Roman" w:cs="Times New Roman"/>
          <w:sz w:val="24"/>
          <w:highlight w:val="none"/>
          <w:u w:val="single"/>
        </w:rPr>
        <w:t>年</w:t>
      </w:r>
      <w:r>
        <w:rPr>
          <w:rFonts w:hint="eastAsia" w:ascii="Times New Roman" w:hAnsi="Times New Roman" w:cs="Times New Roman"/>
          <w:sz w:val="24"/>
          <w:highlight w:val="none"/>
          <w:u w:val="single"/>
          <w:shd w:val="clear"/>
          <w:lang w:val="en-US" w:eastAsia="zh-CN"/>
        </w:rPr>
        <w:t>10</w:t>
      </w:r>
      <w:r>
        <w:rPr>
          <w:rFonts w:hint="eastAsia" w:ascii="Times New Roman" w:hAnsi="Times New Roman" w:cs="Times New Roman"/>
          <w:sz w:val="24"/>
          <w:highlight w:val="none"/>
          <w:u w:val="single"/>
          <w:shd w:val="clear"/>
        </w:rPr>
        <w:t>月</w:t>
      </w:r>
      <w:r>
        <w:rPr>
          <w:rFonts w:hint="eastAsia" w:ascii="Times New Roman" w:hAnsi="Times New Roman" w:cs="Times New Roman"/>
          <w:sz w:val="24"/>
          <w:highlight w:val="none"/>
          <w:u w:val="single"/>
          <w:shd w:val="clear"/>
          <w:lang w:val="en-US" w:eastAsia="zh-CN"/>
        </w:rPr>
        <w:t>31</w:t>
      </w:r>
      <w:r>
        <w:rPr>
          <w:rFonts w:hint="eastAsia" w:ascii="Times New Roman" w:hAnsi="Times New Roman" w:cs="Times New Roman"/>
          <w:sz w:val="24"/>
          <w:highlight w:val="none"/>
          <w:u w:val="single"/>
          <w:shd w:val="clear"/>
        </w:rPr>
        <w:t>日</w:t>
      </w:r>
      <w:r>
        <w:rPr>
          <w:rFonts w:hint="eastAsia" w:ascii="Times New Roman" w:hAnsi="Times New Roman" w:cs="Times New Roman"/>
          <w:sz w:val="24"/>
          <w:highlight w:val="none"/>
        </w:rPr>
        <w:t>。</w:t>
      </w:r>
    </w:p>
    <w:p>
      <w:pPr>
        <w:spacing w:line="408" w:lineRule="auto"/>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、本次询价中的报价为双方交易价格，包含税费，不包含各自承担的交易手续费。</w:t>
      </w:r>
      <w:r>
        <w:rPr>
          <w:rFonts w:hint="eastAsia" w:ascii="Times New Roman" w:hAnsi="Times New Roman" w:cs="Times New Roman"/>
          <w:sz w:val="24"/>
          <w:highlight w:val="none"/>
          <w:lang w:val="en-US" w:eastAsia="zh-CN"/>
        </w:rPr>
        <w:t>报价不包含签发费，由报价方承担并另行支付至Verra，如询价方已缴纳签发费，则报价方需将签发费返还询价方。</w:t>
      </w:r>
    </w:p>
    <w:p>
      <w:pPr>
        <w:pStyle w:val="2"/>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w:t>
      </w:r>
      <w:r>
        <w:rPr>
          <w:rFonts w:hint="eastAsia"/>
          <w:highlight w:val="none"/>
          <w:lang w:val="en-US" w:eastAsia="zh-CN"/>
        </w:rPr>
        <w:t>、</w:t>
      </w:r>
      <w:r>
        <w:rPr>
          <w:rFonts w:hint="eastAsia" w:ascii="Times New Roman" w:hAnsi="Times New Roman" w:cs="Times New Roman"/>
          <w:sz w:val="24"/>
          <w:highlight w:val="none"/>
          <w:lang w:val="en-US" w:eastAsia="zh-CN"/>
        </w:rPr>
        <w:t>本次询价不接受联合体报价。</w:t>
      </w:r>
    </w:p>
    <w:p>
      <w:pPr>
        <w:spacing w:line="408"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lang w:val="en-US" w:eastAsia="zh-CN"/>
        </w:rPr>
        <w:t>5</w:t>
      </w:r>
      <w:r>
        <w:rPr>
          <w:rFonts w:ascii="Times New Roman" w:hAnsi="Times New Roman" w:cs="Times New Roman"/>
          <w:sz w:val="24"/>
          <w:highlight w:val="none"/>
        </w:rPr>
        <w:t>、参加报价的公司需</w:t>
      </w:r>
      <w:r>
        <w:rPr>
          <w:rFonts w:hint="eastAsia" w:ascii="Times New Roman" w:hAnsi="Times New Roman" w:cs="Times New Roman"/>
          <w:sz w:val="24"/>
          <w:highlight w:val="none"/>
          <w:lang w:val="en-US" w:eastAsia="zh-CN"/>
        </w:rPr>
        <w:t>同时</w:t>
      </w:r>
      <w:r>
        <w:rPr>
          <w:rFonts w:ascii="Times New Roman" w:hAnsi="Times New Roman" w:cs="Times New Roman"/>
          <w:sz w:val="24"/>
          <w:highlight w:val="none"/>
        </w:rPr>
        <w:t>满足以下条件：</w:t>
      </w:r>
    </w:p>
    <w:p>
      <w:pPr>
        <w:numPr>
          <w:ilvl w:val="0"/>
          <w:numId w:val="2"/>
        </w:numPr>
        <w:spacing w:line="408" w:lineRule="auto"/>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来自中华人民共和国或是与中华人民共和国有正常贸易往来的国家或地区的碳减排量买家；</w:t>
      </w:r>
    </w:p>
    <w:p>
      <w:pPr>
        <w:numPr>
          <w:ilvl w:val="0"/>
          <w:numId w:val="2"/>
        </w:numPr>
        <w:spacing w:line="408" w:lineRule="auto"/>
        <w:ind w:firstLine="480" w:firstLineChars="200"/>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具备</w:t>
      </w:r>
      <w:r>
        <w:rPr>
          <w:rFonts w:hint="eastAsia" w:ascii="Times New Roman" w:hAnsi="Times New Roman" w:cs="Times New Roman"/>
          <w:sz w:val="24"/>
          <w:highlight w:val="none"/>
          <w:lang w:val="en-US" w:eastAsia="zh-CN"/>
        </w:rPr>
        <w:t>VCS注册登记机构Verra Registry的账户；</w:t>
      </w:r>
    </w:p>
    <w:p>
      <w:pPr>
        <w:spacing w:line="408"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在法律和财务上独立、合法运作，并独立于询价人。</w:t>
      </w:r>
    </w:p>
    <w:p>
      <w:pPr>
        <w:kinsoku w:val="0"/>
        <w:spacing w:line="408" w:lineRule="auto"/>
        <w:ind w:firstLine="480" w:firstLineChars="200"/>
        <w:rPr>
          <w:rFonts w:ascii="Times New Roman" w:hAnsi="Times New Roman" w:cs="Times New Roman"/>
          <w:highlight w:val="none"/>
        </w:rPr>
      </w:pPr>
      <w:r>
        <w:rPr>
          <w:rFonts w:hint="eastAsia" w:ascii="Times New Roman" w:hAnsi="Times New Roman" w:cs="Times New Roman"/>
          <w:sz w:val="24"/>
          <w:highlight w:val="none"/>
          <w:lang w:val="en-US" w:eastAsia="zh-CN"/>
        </w:rPr>
        <w:t>6</w:t>
      </w:r>
      <w:r>
        <w:rPr>
          <w:rFonts w:ascii="Times New Roman" w:hAnsi="Times New Roman" w:cs="Times New Roman"/>
          <w:sz w:val="24"/>
          <w:highlight w:val="none"/>
        </w:rPr>
        <w:t>、参加报价的公司需提供以下文件：</w:t>
      </w:r>
    </w:p>
    <w:p>
      <w:pPr>
        <w:spacing w:line="40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（1）报价方案</w:t>
      </w:r>
      <w:r>
        <w:rPr>
          <w:rFonts w:hint="eastAsia" w:ascii="Times New Roman" w:hAnsi="Times New Roman" w:cs="Times New Roman"/>
          <w:sz w:val="24"/>
          <w:highlight w:val="none"/>
          <w:lang w:val="en-US" w:eastAsia="zh-CN"/>
        </w:rPr>
        <w:t>和需求</w:t>
      </w:r>
      <w:r>
        <w:rPr>
          <w:rFonts w:ascii="Times New Roman" w:hAnsi="Times New Roman" w:cs="Times New Roman"/>
          <w:sz w:val="24"/>
          <w:highlight w:val="none"/>
        </w:rPr>
        <w:t>（见附件</w:t>
      </w:r>
      <w:r>
        <w:rPr>
          <w:rFonts w:hint="eastAsia" w:ascii="Times New Roman" w:hAnsi="Times New Roman" w:cs="Times New Roman"/>
          <w:sz w:val="24"/>
          <w:highlight w:val="none"/>
          <w:lang w:val="en-US" w:eastAsia="zh-CN"/>
        </w:rPr>
        <w:t>二和附件三</w:t>
      </w:r>
      <w:r>
        <w:rPr>
          <w:rFonts w:ascii="Times New Roman" w:hAnsi="Times New Roman" w:cs="Times New Roman"/>
          <w:sz w:val="24"/>
          <w:highlight w:val="none"/>
        </w:rPr>
        <w:t>）；</w:t>
      </w:r>
    </w:p>
    <w:p>
      <w:pPr>
        <w:spacing w:line="408" w:lineRule="auto"/>
        <w:ind w:firstLine="480" w:firstLineChars="200"/>
        <w:rPr>
          <w:rFonts w:hint="default" w:eastAsiaTheme="minorEastAsia"/>
          <w:highlight w:val="none"/>
          <w:lang w:val="en-US" w:eastAsia="zh-CN"/>
        </w:rPr>
      </w:pPr>
      <w:r>
        <w:rPr>
          <w:rFonts w:ascii="Times New Roman" w:hAnsi="Times New Roman" w:cs="Times New Roman"/>
          <w:sz w:val="24"/>
          <w:highlight w:val="none"/>
        </w:rPr>
        <w:t>（2）</w:t>
      </w:r>
      <w:r>
        <w:rPr>
          <w:rFonts w:hint="eastAsia" w:ascii="Times New Roman" w:hAnsi="Times New Roman" w:cs="Times New Roman"/>
          <w:sz w:val="24"/>
          <w:highlight w:val="none"/>
          <w:lang w:val="en-US" w:eastAsia="zh-CN"/>
        </w:rPr>
        <w:t>在Verra Registry开立账户的证明</w:t>
      </w:r>
      <w:r>
        <w:rPr>
          <w:rFonts w:ascii="Times New Roman" w:hAnsi="Times New Roman" w:cs="Times New Roman"/>
          <w:sz w:val="24"/>
          <w:highlight w:val="none"/>
        </w:rPr>
        <w:t>；</w:t>
      </w:r>
    </w:p>
    <w:p>
      <w:pPr>
        <w:spacing w:line="40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）工商营业执照、税务登记证、组织机构代码证复印件（如果三证合一则只需提供一份）；</w:t>
      </w:r>
    </w:p>
    <w:p>
      <w:pPr>
        <w:pStyle w:val="2"/>
        <w:rPr>
          <w:rFonts w:hint="default" w:eastAsiaTheme="minorEastAsia"/>
          <w:highlight w:val="none"/>
          <w:lang w:val="en-US"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4</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企业近三年经审计的财务报表；</w:t>
      </w: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5</w:t>
      </w:r>
      <w:r>
        <w:rPr>
          <w:rFonts w:ascii="Times New Roman" w:hAnsi="Times New Roman" w:cs="Times New Roman"/>
          <w:sz w:val="24"/>
          <w:highlight w:val="none"/>
        </w:rPr>
        <w:t>）法</w:t>
      </w:r>
      <w:r>
        <w:rPr>
          <w:rFonts w:hint="eastAsia" w:ascii="Times New Roman" w:hAnsi="Times New Roman" w:cs="Times New Roman"/>
          <w:sz w:val="24"/>
          <w:highlight w:val="none"/>
          <w:lang w:val="en-US" w:eastAsia="zh-CN"/>
        </w:rPr>
        <w:t>定</w:t>
      </w:r>
      <w:r>
        <w:rPr>
          <w:rFonts w:ascii="Times New Roman" w:hAnsi="Times New Roman" w:cs="Times New Roman"/>
          <w:sz w:val="24"/>
          <w:highlight w:val="none"/>
        </w:rPr>
        <w:t>代表人资格证明书（见附件</w:t>
      </w:r>
      <w:r>
        <w:rPr>
          <w:rFonts w:hint="eastAsia" w:ascii="Times New Roman" w:hAnsi="Times New Roman" w:cs="Times New Roman"/>
          <w:sz w:val="24"/>
          <w:highlight w:val="none"/>
          <w:lang w:val="en-US" w:eastAsia="zh-CN"/>
        </w:rPr>
        <w:t>四</w:t>
      </w:r>
      <w:r>
        <w:rPr>
          <w:rFonts w:ascii="Times New Roman" w:hAnsi="Times New Roman" w:cs="Times New Roman"/>
          <w:sz w:val="24"/>
          <w:highlight w:val="none"/>
        </w:rPr>
        <w:t>）、法人委托授权书原件（见附件</w:t>
      </w:r>
      <w:r>
        <w:rPr>
          <w:rFonts w:hint="eastAsia" w:ascii="Times New Roman" w:hAnsi="Times New Roman" w:cs="Times New Roman"/>
          <w:sz w:val="24"/>
          <w:highlight w:val="none"/>
          <w:lang w:val="en-US" w:eastAsia="zh-CN"/>
        </w:rPr>
        <w:t>五</w:t>
      </w:r>
      <w:r>
        <w:rPr>
          <w:rFonts w:ascii="Times New Roman" w:hAnsi="Times New Roman" w:cs="Times New Roman"/>
          <w:sz w:val="24"/>
          <w:highlight w:val="none"/>
        </w:rPr>
        <w:t>）</w:t>
      </w:r>
      <w:r>
        <w:rPr>
          <w:rFonts w:hint="eastAsia" w:ascii="Times New Roman" w:hAnsi="Times New Roman" w:cs="Times New Roman"/>
          <w:sz w:val="24"/>
          <w:highlight w:val="none"/>
          <w:lang w:eastAsia="zh-CN"/>
        </w:rPr>
        <w:t>，</w:t>
      </w:r>
      <w:r>
        <w:rPr>
          <w:rFonts w:ascii="Times New Roman" w:hAnsi="Times New Roman" w:cs="Times New Roman"/>
          <w:sz w:val="24"/>
          <w:highlight w:val="none"/>
        </w:rPr>
        <w:t>法</w:t>
      </w:r>
      <w:r>
        <w:rPr>
          <w:rFonts w:hint="eastAsia" w:ascii="Times New Roman" w:hAnsi="Times New Roman" w:cs="Times New Roman"/>
          <w:sz w:val="24"/>
          <w:highlight w:val="none"/>
          <w:lang w:val="en-US" w:eastAsia="zh-CN"/>
        </w:rPr>
        <w:t>定</w:t>
      </w:r>
      <w:r>
        <w:rPr>
          <w:rFonts w:ascii="Times New Roman" w:hAnsi="Times New Roman" w:cs="Times New Roman"/>
          <w:sz w:val="24"/>
          <w:highlight w:val="none"/>
        </w:rPr>
        <w:t>代表人</w:t>
      </w:r>
      <w:r>
        <w:rPr>
          <w:rFonts w:hint="eastAsia" w:ascii="Times New Roman" w:hAnsi="Times New Roman" w:cs="Times New Roman"/>
          <w:sz w:val="24"/>
          <w:highlight w:val="none"/>
          <w:lang w:val="en-US" w:eastAsia="zh-CN"/>
        </w:rPr>
        <w:t>身份证复印件，代理人身份证复印件</w:t>
      </w:r>
      <w:r>
        <w:rPr>
          <w:rFonts w:ascii="Times New Roman" w:hAnsi="Times New Roman" w:cs="Times New Roman"/>
          <w:sz w:val="24"/>
          <w:highlight w:val="none"/>
        </w:rPr>
        <w:t>；</w:t>
      </w: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6</w:t>
      </w:r>
      <w:r>
        <w:rPr>
          <w:rFonts w:ascii="Times New Roman" w:hAnsi="Times New Roman" w:cs="Times New Roman"/>
          <w:sz w:val="24"/>
          <w:highlight w:val="none"/>
        </w:rPr>
        <w:t>）企业简介（包含成立时间、股权结构、碳领域相关业务和业绩等）</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碳领域相关业务和业绩需提供证明材料</w:t>
      </w:r>
      <w:r>
        <w:rPr>
          <w:rFonts w:ascii="Times New Roman" w:hAnsi="Times New Roman" w:cs="Times New Roman"/>
          <w:sz w:val="24"/>
          <w:highlight w:val="none"/>
        </w:rPr>
        <w:t>。</w:t>
      </w:r>
    </w:p>
    <w:p>
      <w:pPr>
        <w:spacing w:line="408" w:lineRule="auto"/>
        <w:ind w:firstLine="480" w:firstLineChars="200"/>
        <w:rPr>
          <w:rFonts w:ascii="Times New Roman" w:hAnsi="Times New Roman" w:cs="Times New Roman"/>
          <w:highlight w:val="none"/>
        </w:rPr>
      </w:pPr>
      <w:r>
        <w:rPr>
          <w:rFonts w:hint="eastAsia" w:ascii="Times New Roman" w:hAnsi="Times New Roman" w:cs="Times New Roman"/>
          <w:sz w:val="24"/>
          <w:highlight w:val="none"/>
        </w:rPr>
        <w:t>上述证明文件须加盖企业公章，按上述顺序编排成册（PDF格式），发送至指定邮箱。</w:t>
      </w:r>
    </w:p>
    <w:p>
      <w:pPr>
        <w:spacing w:line="408"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lang w:val="en-US" w:eastAsia="zh-CN"/>
        </w:rPr>
        <w:t>7</w:t>
      </w:r>
      <w:r>
        <w:rPr>
          <w:rFonts w:ascii="Times New Roman" w:hAnsi="Times New Roman" w:cs="Times New Roman"/>
          <w:sz w:val="24"/>
          <w:highlight w:val="none"/>
        </w:rPr>
        <w:t>、参加报价的单位须在</w:t>
      </w:r>
      <w:r>
        <w:rPr>
          <w:rFonts w:ascii="Times New Roman" w:hAnsi="Times New Roman" w:cs="Times New Roman"/>
          <w:bCs/>
          <w:sz w:val="24"/>
          <w:highlight w:val="none"/>
        </w:rPr>
        <w:t>202</w:t>
      </w:r>
      <w:r>
        <w:rPr>
          <w:rFonts w:hint="eastAsia" w:ascii="Times New Roman" w:hAnsi="Times New Roman" w:cs="Times New Roman"/>
          <w:bCs/>
          <w:sz w:val="24"/>
          <w:highlight w:val="none"/>
          <w:lang w:val="en-US" w:eastAsia="zh-CN"/>
        </w:rPr>
        <w:t>3</w:t>
      </w:r>
      <w:r>
        <w:rPr>
          <w:rFonts w:ascii="Times New Roman" w:hAnsi="Times New Roman" w:cs="Times New Roman"/>
          <w:bCs/>
          <w:sz w:val="24"/>
          <w:highlight w:val="none"/>
        </w:rPr>
        <w:t>年</w:t>
      </w:r>
      <w:r>
        <w:rPr>
          <w:rFonts w:hint="eastAsia" w:ascii="Times New Roman" w:hAnsi="Times New Roman" w:cs="Times New Roman"/>
          <w:bCs/>
          <w:sz w:val="24"/>
          <w:highlight w:val="none"/>
          <w:shd w:val="clear"/>
          <w:lang w:val="en-US" w:eastAsia="zh-CN"/>
        </w:rPr>
        <w:t>9</w:t>
      </w:r>
      <w:r>
        <w:rPr>
          <w:rFonts w:ascii="Times New Roman" w:hAnsi="Times New Roman" w:cs="Times New Roman"/>
          <w:bCs/>
          <w:sz w:val="24"/>
          <w:highlight w:val="none"/>
          <w:shd w:val="clear"/>
        </w:rPr>
        <w:t>月</w:t>
      </w:r>
      <w:r>
        <w:rPr>
          <w:rFonts w:hint="eastAsia" w:ascii="Times New Roman" w:hAnsi="Times New Roman" w:cs="Times New Roman"/>
          <w:bCs/>
          <w:sz w:val="24"/>
          <w:highlight w:val="none"/>
          <w:shd w:val="clear"/>
          <w:lang w:val="en-US" w:eastAsia="zh-CN"/>
        </w:rPr>
        <w:t>20</w:t>
      </w:r>
      <w:r>
        <w:rPr>
          <w:rFonts w:ascii="Times New Roman" w:hAnsi="Times New Roman" w:cs="Times New Roman"/>
          <w:bCs/>
          <w:sz w:val="24"/>
          <w:highlight w:val="none"/>
          <w:shd w:val="clear"/>
        </w:rPr>
        <w:t>日</w:t>
      </w:r>
      <w:r>
        <w:rPr>
          <w:rFonts w:hint="eastAsia" w:ascii="Times New Roman" w:hAnsi="Times New Roman" w:cs="Times New Roman"/>
          <w:bCs/>
          <w:sz w:val="24"/>
          <w:highlight w:val="none"/>
          <w:lang w:val="en-US" w:eastAsia="zh-CN"/>
        </w:rPr>
        <w:t>17</w:t>
      </w:r>
      <w:r>
        <w:rPr>
          <w:rFonts w:ascii="Times New Roman" w:hAnsi="Times New Roman" w:cs="Times New Roman"/>
          <w:bCs/>
          <w:sz w:val="24"/>
          <w:highlight w:val="none"/>
        </w:rPr>
        <w:t>:00前将报价文件盖章扫描件发送至</w:t>
      </w:r>
      <w:r>
        <w:rPr>
          <w:rFonts w:hint="default" w:ascii="Times New Roman" w:hAnsi="Times New Roman" w:cs="Times New Roman"/>
          <w:bCs/>
          <w:sz w:val="24"/>
          <w:highlight w:val="none"/>
          <w:lang w:val="en-US"/>
        </w:rPr>
        <w:t>p0011538@ceic.com，同时抄送p0003190@ceic.com</w:t>
      </w:r>
      <w:r>
        <w:rPr>
          <w:rFonts w:hint="eastAsia" w:ascii="Times New Roman" w:hAnsi="Times New Roman" w:cs="Times New Roman"/>
          <w:bCs/>
          <w:sz w:val="24"/>
          <w:highlight w:val="none"/>
          <w:lang w:val="en-US" w:eastAsia="zh-CN"/>
        </w:rPr>
        <w:t xml:space="preserve"> </w:t>
      </w:r>
    </w:p>
    <w:p>
      <w:pPr>
        <w:spacing w:line="408" w:lineRule="auto"/>
        <w:rPr>
          <w:rFonts w:ascii="Times New Roman" w:hAnsi="Times New Roman" w:cs="Times New Roman"/>
          <w:highlight w:val="none"/>
        </w:rPr>
      </w:pPr>
    </w:p>
    <w:p>
      <w:pPr>
        <w:spacing w:line="408" w:lineRule="auto"/>
        <w:jc w:val="right"/>
        <w:rPr>
          <w:rFonts w:ascii="Times New Roman" w:hAnsi="Times New Roman" w:cs="Times New Roman"/>
          <w:sz w:val="24"/>
          <w:highlight w:val="none"/>
        </w:rPr>
      </w:pPr>
    </w:p>
    <w:p>
      <w:pPr>
        <w:spacing w:line="408" w:lineRule="auto"/>
        <w:jc w:val="right"/>
        <w:rPr>
          <w:rFonts w:ascii="Times New Roman" w:hAnsi="Times New Roman" w:cs="Times New Roman"/>
          <w:highlight w:val="none"/>
        </w:rPr>
      </w:pPr>
      <w:r>
        <w:rPr>
          <w:rFonts w:ascii="Times New Roman" w:hAnsi="Times New Roman" w:cs="Times New Roman"/>
          <w:sz w:val="24"/>
          <w:highlight w:val="none"/>
        </w:rPr>
        <w:t>龙源（北京）碳资产管理技术有限公司</w:t>
      </w:r>
    </w:p>
    <w:p>
      <w:pPr>
        <w:spacing w:line="408" w:lineRule="auto"/>
        <w:jc w:val="right"/>
        <w:rPr>
          <w:rFonts w:ascii="Times New Roman" w:hAnsi="Times New Roman" w:cs="Times New Roman"/>
          <w:highlight w:val="none"/>
        </w:rPr>
      </w:pPr>
      <w:r>
        <w:rPr>
          <w:rFonts w:ascii="Times New Roman" w:hAnsi="Times New Roman" w:cs="Times New Roman"/>
          <w:sz w:val="24"/>
          <w:highlight w:val="none"/>
        </w:rPr>
        <w:t>202</w:t>
      </w: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年</w:t>
      </w:r>
      <w:r>
        <w:rPr>
          <w:rFonts w:hint="eastAsia" w:ascii="Times New Roman" w:hAnsi="Times New Roman" w:cs="Times New Roman"/>
          <w:sz w:val="24"/>
          <w:highlight w:val="none"/>
          <w:shd w:val="clear"/>
          <w:lang w:val="en-US" w:eastAsia="zh-CN"/>
        </w:rPr>
        <w:t>9</w:t>
      </w:r>
      <w:r>
        <w:rPr>
          <w:rFonts w:ascii="Times New Roman" w:hAnsi="Times New Roman" w:cs="Times New Roman"/>
          <w:sz w:val="24"/>
          <w:highlight w:val="none"/>
          <w:shd w:val="clear"/>
        </w:rPr>
        <w:t>月</w:t>
      </w:r>
      <w:r>
        <w:rPr>
          <w:rFonts w:hint="eastAsia" w:ascii="Times New Roman" w:hAnsi="Times New Roman" w:cs="Times New Roman"/>
          <w:sz w:val="24"/>
          <w:highlight w:val="none"/>
          <w:shd w:val="clear"/>
          <w:lang w:val="en-US" w:eastAsia="zh-CN"/>
        </w:rPr>
        <w:t>6</w:t>
      </w:r>
      <w:r>
        <w:rPr>
          <w:rFonts w:ascii="Times New Roman" w:hAnsi="Times New Roman" w:cs="Times New Roman"/>
          <w:sz w:val="24"/>
          <w:highlight w:val="none"/>
          <w:shd w:val="clear"/>
        </w:rPr>
        <w:t>日</w:t>
      </w:r>
    </w:p>
    <w:p>
      <w:pPr>
        <w:spacing w:line="408" w:lineRule="auto"/>
        <w:rPr>
          <w:rFonts w:ascii="Times New Roman" w:hAnsi="Times New Roman" w:cs="Times New Roman"/>
          <w:sz w:val="24"/>
          <w:highlight w:val="none"/>
        </w:rPr>
        <w:sectPr>
          <w:pgSz w:w="11906" w:h="16838"/>
          <w:pgMar w:top="1440" w:right="1800" w:bottom="1440" w:left="1800" w:header="851" w:footer="992" w:gutter="0"/>
          <w:cols w:space="425" w:num="1"/>
          <w:docGrid w:type="lines" w:linePitch="312" w:charSpace="0"/>
        </w:sectPr>
      </w:pPr>
    </w:p>
    <w:p>
      <w:pPr>
        <w:jc w:val="left"/>
        <w:rPr>
          <w:rStyle w:val="9"/>
          <w:highlight w:val="none"/>
        </w:rPr>
      </w:pPr>
      <w:r>
        <w:rPr>
          <w:rFonts w:ascii="Times New Roman" w:hAnsi="Times New Roman" w:cs="Times New Roman"/>
          <w:b/>
          <w:sz w:val="24"/>
          <w:szCs w:val="21"/>
          <w:highlight w:val="none"/>
        </w:rPr>
        <w:t>附件</w:t>
      </w:r>
      <w:r>
        <w:rPr>
          <w:rFonts w:hint="eastAsia" w:ascii="Times New Roman" w:hAnsi="Times New Roman" w:cs="Times New Roman"/>
          <w:b/>
          <w:sz w:val="24"/>
          <w:szCs w:val="21"/>
          <w:highlight w:val="none"/>
          <w:lang w:val="en-US" w:eastAsia="zh-CN"/>
        </w:rPr>
        <w:t>二</w:t>
      </w:r>
      <w:r>
        <w:rPr>
          <w:rFonts w:ascii="Times New Roman" w:hAnsi="Times New Roman" w:cs="Times New Roman"/>
          <w:b/>
          <w:sz w:val="24"/>
          <w:szCs w:val="21"/>
          <w:highlight w:val="none"/>
        </w:rPr>
        <w:t>：</w:t>
      </w:r>
    </w:p>
    <w:p>
      <w:pPr>
        <w:ind w:firstLine="540"/>
        <w:jc w:val="center"/>
        <w:rPr>
          <w:rFonts w:hint="eastAsia" w:ascii="Times New Roman" w:hAnsi="Times New Roman" w:cs="Times New Roman"/>
          <w:b/>
          <w:sz w:val="28"/>
          <w:highlight w:val="none"/>
        </w:rPr>
      </w:pPr>
      <w:r>
        <w:rPr>
          <w:rFonts w:hint="eastAsia" w:ascii="Times New Roman" w:hAnsi="Times New Roman" w:cs="Times New Roman"/>
          <w:b/>
          <w:sz w:val="28"/>
          <w:highlight w:val="none"/>
        </w:rPr>
        <w:t>国家能源集团龙源电力集团股份有限公司</w:t>
      </w:r>
    </w:p>
    <w:p>
      <w:pPr>
        <w:ind w:firstLine="540"/>
        <w:jc w:val="center"/>
        <w:rPr>
          <w:rFonts w:ascii="Times New Roman" w:hAnsi="Times New Roman" w:cs="Times New Roman"/>
          <w:b/>
          <w:sz w:val="28"/>
          <w:highlight w:val="none"/>
        </w:rPr>
      </w:pPr>
      <w:r>
        <w:rPr>
          <w:rFonts w:hint="eastAsia" w:ascii="Times New Roman" w:hAnsi="Times New Roman" w:cs="Times New Roman"/>
          <w:b/>
          <w:sz w:val="28"/>
          <w:highlight w:val="none"/>
          <w:lang w:val="en-US" w:eastAsia="zh-CN"/>
        </w:rPr>
        <w:t>2023年</w:t>
      </w:r>
      <w:r>
        <w:rPr>
          <w:rFonts w:hint="eastAsia" w:ascii="Times New Roman" w:hAnsi="Times New Roman" w:cs="Times New Roman"/>
          <w:b/>
          <w:sz w:val="28"/>
          <w:highlight w:val="none"/>
        </w:rPr>
        <w:t>国际核证减排量VCUs</w:t>
      </w:r>
      <w:r>
        <w:rPr>
          <w:rFonts w:ascii="Times New Roman" w:hAnsi="Times New Roman" w:cs="Times New Roman"/>
          <w:b/>
          <w:sz w:val="28"/>
          <w:highlight w:val="none"/>
        </w:rPr>
        <w:t>报价方案</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559"/>
        <w:gridCol w:w="575"/>
        <w:gridCol w:w="476"/>
        <w:gridCol w:w="508"/>
        <w:gridCol w:w="971"/>
        <w:gridCol w:w="381"/>
        <w:gridCol w:w="20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公司名称</w:t>
            </w:r>
          </w:p>
        </w:tc>
        <w:tc>
          <w:tcPr>
            <w:tcW w:w="6238" w:type="dxa"/>
            <w:gridSpan w:val="8"/>
            <w:vAlign w:val="center"/>
          </w:tcPr>
          <w:p>
            <w:pPr>
              <w:jc w:val="lef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联系人</w:t>
            </w:r>
          </w:p>
        </w:tc>
        <w:tc>
          <w:tcPr>
            <w:tcW w:w="2610" w:type="dxa"/>
            <w:gridSpan w:val="3"/>
            <w:vAlign w:val="center"/>
          </w:tcPr>
          <w:p>
            <w:pPr>
              <w:jc w:val="left"/>
              <w:rPr>
                <w:rFonts w:hint="eastAsia" w:ascii="仿宋" w:hAnsi="仿宋" w:eastAsia="仿宋" w:cs="仿宋"/>
                <w:sz w:val="24"/>
                <w:highlight w:val="none"/>
              </w:rPr>
            </w:pPr>
          </w:p>
        </w:tc>
        <w:tc>
          <w:tcPr>
            <w:tcW w:w="1860" w:type="dxa"/>
            <w:gridSpan w:val="3"/>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1768" w:type="dxa"/>
            <w:gridSpan w:val="2"/>
            <w:vAlign w:val="center"/>
          </w:tcPr>
          <w:p>
            <w:pPr>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E-mail</w:t>
            </w:r>
          </w:p>
        </w:tc>
        <w:tc>
          <w:tcPr>
            <w:tcW w:w="2610" w:type="dxa"/>
            <w:gridSpan w:val="3"/>
            <w:vAlign w:val="center"/>
          </w:tcPr>
          <w:p>
            <w:pPr>
              <w:jc w:val="left"/>
              <w:rPr>
                <w:rFonts w:hint="eastAsia" w:ascii="仿宋" w:hAnsi="仿宋" w:eastAsia="仿宋" w:cs="仿宋"/>
                <w:sz w:val="24"/>
                <w:highlight w:val="none"/>
              </w:rPr>
            </w:pPr>
          </w:p>
        </w:tc>
        <w:tc>
          <w:tcPr>
            <w:tcW w:w="1860" w:type="dxa"/>
            <w:gridSpan w:val="3"/>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联系地址</w:t>
            </w:r>
          </w:p>
        </w:tc>
        <w:tc>
          <w:tcPr>
            <w:tcW w:w="1768" w:type="dxa"/>
            <w:gridSpan w:val="2"/>
            <w:vAlign w:val="center"/>
          </w:tcPr>
          <w:p>
            <w:pPr>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1" w:type="dxa"/>
            <w:vAlign w:val="center"/>
          </w:tcPr>
          <w:p>
            <w:pPr>
              <w:ind w:left="0" w:leftChars="0" w:firstLine="0" w:firstLineChars="0"/>
              <w:jc w:val="both"/>
              <w:rPr>
                <w:rFonts w:hint="eastAsia" w:ascii="仿宋" w:hAnsi="仿宋" w:eastAsia="仿宋" w:cs="仿宋"/>
                <w:sz w:val="24"/>
                <w:highlight w:val="none"/>
              </w:rPr>
            </w:pPr>
            <w:r>
              <w:rPr>
                <w:rFonts w:hint="eastAsia" w:ascii="仿宋" w:hAnsi="仿宋" w:eastAsia="仿宋" w:cs="仿宋"/>
                <w:sz w:val="24"/>
                <w:highlight w:val="none"/>
              </w:rPr>
              <w:t>采购总量（单位：吨）</w:t>
            </w:r>
          </w:p>
        </w:tc>
        <w:tc>
          <w:tcPr>
            <w:tcW w:w="6238" w:type="dxa"/>
            <w:gridSpan w:val="8"/>
            <w:vAlign w:val="center"/>
          </w:tcPr>
          <w:p>
            <w:pPr>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281" w:type="dxa"/>
            <w:vMerge w:val="restart"/>
            <w:vAlign w:val="center"/>
          </w:tcPr>
          <w:p>
            <w:pPr>
              <w:ind w:left="0" w:leftChars="0" w:firstLine="0" w:firstLineChars="0"/>
              <w:jc w:val="both"/>
              <w:rPr>
                <w:rFonts w:hint="eastAsia" w:ascii="仿宋" w:hAnsi="仿宋" w:eastAsia="仿宋" w:cs="仿宋"/>
                <w:sz w:val="24"/>
                <w:highlight w:val="none"/>
              </w:rPr>
            </w:pPr>
            <w:r>
              <w:rPr>
                <w:rFonts w:hint="eastAsia" w:ascii="仿宋" w:hAnsi="仿宋" w:eastAsia="仿宋" w:cs="仿宋"/>
                <w:sz w:val="24"/>
                <w:highlight w:val="none"/>
              </w:rPr>
              <w:t>报价量（单位：吨）</w:t>
            </w:r>
          </w:p>
        </w:tc>
        <w:tc>
          <w:tcPr>
            <w:tcW w:w="1559" w:type="dxa"/>
            <w:vAlign w:val="center"/>
          </w:tcPr>
          <w:p>
            <w:pPr>
              <w:jc w:val="center"/>
              <w:rPr>
                <w:rFonts w:hint="eastAsia" w:ascii="仿宋" w:hAnsi="仿宋" w:eastAsia="仿宋" w:cs="仿宋"/>
                <w:b/>
                <w:kern w:val="2"/>
                <w:sz w:val="21"/>
                <w:szCs w:val="20"/>
                <w:highlight w:val="none"/>
                <w:lang w:val="en-US" w:eastAsia="zh-CN" w:bidi="ar-SA"/>
              </w:rPr>
            </w:pPr>
            <w:r>
              <w:rPr>
                <w:rFonts w:hint="eastAsia" w:ascii="仿宋" w:hAnsi="仿宋" w:eastAsia="仿宋" w:cs="仿宋"/>
                <w:b/>
                <w:sz w:val="21"/>
                <w:szCs w:val="20"/>
                <w:highlight w:val="none"/>
              </w:rPr>
              <w:t>2012年</w:t>
            </w:r>
          </w:p>
        </w:tc>
        <w:tc>
          <w:tcPr>
            <w:tcW w:w="1559" w:type="dxa"/>
            <w:gridSpan w:val="3"/>
            <w:vAlign w:val="center"/>
          </w:tcPr>
          <w:p>
            <w:pPr>
              <w:jc w:val="center"/>
              <w:rPr>
                <w:rFonts w:hint="eastAsia" w:ascii="仿宋" w:hAnsi="仿宋" w:eastAsia="仿宋" w:cs="仿宋"/>
                <w:b/>
                <w:kern w:val="2"/>
                <w:sz w:val="21"/>
                <w:szCs w:val="20"/>
                <w:highlight w:val="none"/>
                <w:lang w:val="en-US" w:eastAsia="zh-CN" w:bidi="ar-SA"/>
              </w:rPr>
            </w:pPr>
            <w:r>
              <w:rPr>
                <w:rFonts w:hint="eastAsia" w:ascii="仿宋" w:hAnsi="仿宋" w:eastAsia="仿宋" w:cs="仿宋"/>
                <w:b/>
                <w:sz w:val="21"/>
                <w:szCs w:val="20"/>
                <w:highlight w:val="none"/>
              </w:rPr>
              <w:t>2013-2016年</w:t>
            </w:r>
          </w:p>
        </w:tc>
        <w:tc>
          <w:tcPr>
            <w:tcW w:w="1559" w:type="dxa"/>
            <w:gridSpan w:val="3"/>
            <w:vAlign w:val="center"/>
          </w:tcPr>
          <w:p>
            <w:pPr>
              <w:jc w:val="center"/>
              <w:rPr>
                <w:rFonts w:hint="default" w:ascii="仿宋" w:hAnsi="仿宋" w:eastAsia="仿宋" w:cs="仿宋"/>
                <w:b/>
                <w:kern w:val="2"/>
                <w:sz w:val="21"/>
                <w:szCs w:val="20"/>
                <w:highlight w:val="none"/>
                <w:lang w:val="en-US" w:eastAsia="zh-CN" w:bidi="ar-SA"/>
              </w:rPr>
            </w:pPr>
            <w:r>
              <w:rPr>
                <w:rFonts w:hint="eastAsia" w:ascii="仿宋" w:hAnsi="仿宋" w:eastAsia="仿宋" w:cs="仿宋"/>
                <w:b/>
                <w:sz w:val="21"/>
                <w:szCs w:val="20"/>
                <w:highlight w:val="none"/>
                <w:lang w:val="en-US" w:eastAsia="zh-CN"/>
              </w:rPr>
              <w:t>2017年及以后</w:t>
            </w:r>
          </w:p>
        </w:tc>
        <w:tc>
          <w:tcPr>
            <w:tcW w:w="1561" w:type="dxa"/>
            <w:vAlign w:val="center"/>
          </w:tcPr>
          <w:p>
            <w:pPr>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281" w:type="dxa"/>
            <w:vMerge w:val="continue"/>
            <w:vAlign w:val="center"/>
          </w:tcPr>
          <w:p>
            <w:pPr>
              <w:jc w:val="center"/>
              <w:rPr>
                <w:highlight w:val="none"/>
              </w:rPr>
            </w:pPr>
          </w:p>
        </w:tc>
        <w:tc>
          <w:tcPr>
            <w:tcW w:w="1559" w:type="dxa"/>
            <w:vAlign w:val="center"/>
          </w:tcPr>
          <w:p>
            <w:pPr>
              <w:jc w:val="center"/>
              <w:rPr>
                <w:highlight w:val="none"/>
              </w:rPr>
            </w:pPr>
          </w:p>
        </w:tc>
        <w:tc>
          <w:tcPr>
            <w:tcW w:w="1559" w:type="dxa"/>
            <w:gridSpan w:val="3"/>
            <w:vAlign w:val="center"/>
          </w:tcPr>
          <w:p>
            <w:pPr>
              <w:jc w:val="center"/>
              <w:rPr>
                <w:highlight w:val="none"/>
              </w:rPr>
            </w:pPr>
          </w:p>
        </w:tc>
        <w:tc>
          <w:tcPr>
            <w:tcW w:w="1559" w:type="dxa"/>
            <w:gridSpan w:val="3"/>
            <w:vAlign w:val="center"/>
          </w:tcPr>
          <w:p>
            <w:pPr>
              <w:jc w:val="center"/>
              <w:rPr>
                <w:highlight w:val="none"/>
              </w:rPr>
            </w:pPr>
          </w:p>
        </w:tc>
        <w:tc>
          <w:tcPr>
            <w:tcW w:w="1561" w:type="dxa"/>
            <w:vAlign w:val="center"/>
          </w:tcPr>
          <w:p>
            <w:pPr>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81" w:type="dxa"/>
            <w:vMerge w:val="restart"/>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单价（元/吨）</w:t>
            </w:r>
          </w:p>
        </w:tc>
        <w:tc>
          <w:tcPr>
            <w:tcW w:w="2134" w:type="dxa"/>
            <w:gridSpan w:val="2"/>
            <w:vAlign w:val="center"/>
          </w:tcPr>
          <w:p>
            <w:pPr>
              <w:jc w:val="center"/>
              <w:rPr>
                <w:rFonts w:hint="eastAsia" w:ascii="仿宋" w:hAnsi="仿宋" w:eastAsia="仿宋" w:cs="仿宋"/>
                <w:b/>
                <w:sz w:val="21"/>
                <w:szCs w:val="20"/>
                <w:highlight w:val="none"/>
              </w:rPr>
            </w:pPr>
            <w:r>
              <w:rPr>
                <w:rFonts w:hint="eastAsia" w:ascii="仿宋" w:hAnsi="仿宋" w:eastAsia="仿宋" w:cs="仿宋"/>
                <w:b/>
                <w:sz w:val="21"/>
                <w:szCs w:val="20"/>
                <w:highlight w:val="none"/>
              </w:rPr>
              <w:t>2012年</w:t>
            </w:r>
          </w:p>
        </w:tc>
        <w:tc>
          <w:tcPr>
            <w:tcW w:w="1955" w:type="dxa"/>
            <w:gridSpan w:val="3"/>
            <w:vAlign w:val="center"/>
          </w:tcPr>
          <w:p>
            <w:pPr>
              <w:jc w:val="center"/>
              <w:rPr>
                <w:rFonts w:hint="eastAsia" w:ascii="仿宋" w:hAnsi="仿宋" w:eastAsia="仿宋" w:cs="仿宋"/>
                <w:b/>
                <w:sz w:val="21"/>
                <w:szCs w:val="20"/>
                <w:highlight w:val="none"/>
              </w:rPr>
            </w:pPr>
            <w:r>
              <w:rPr>
                <w:rFonts w:hint="eastAsia" w:ascii="仿宋" w:hAnsi="仿宋" w:eastAsia="仿宋" w:cs="仿宋"/>
                <w:b/>
                <w:sz w:val="21"/>
                <w:szCs w:val="20"/>
                <w:highlight w:val="none"/>
              </w:rPr>
              <w:t>2013-2016年</w:t>
            </w:r>
          </w:p>
        </w:tc>
        <w:tc>
          <w:tcPr>
            <w:tcW w:w="2149" w:type="dxa"/>
            <w:gridSpan w:val="3"/>
            <w:vAlign w:val="center"/>
          </w:tcPr>
          <w:p>
            <w:pPr>
              <w:jc w:val="center"/>
              <w:rPr>
                <w:rFonts w:hint="eastAsia" w:ascii="仿宋" w:hAnsi="仿宋" w:eastAsia="仿宋" w:cs="仿宋"/>
                <w:b/>
                <w:sz w:val="24"/>
                <w:highlight w:val="none"/>
              </w:rPr>
            </w:pPr>
            <w:r>
              <w:rPr>
                <w:rFonts w:hint="eastAsia" w:ascii="仿宋" w:hAnsi="仿宋" w:eastAsia="仿宋" w:cs="仿宋"/>
                <w:b/>
                <w:sz w:val="21"/>
                <w:szCs w:val="20"/>
                <w:highlight w:val="none"/>
                <w:lang w:val="en-US" w:eastAsia="zh-CN"/>
              </w:rPr>
              <w:t>2017年及以后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81" w:type="dxa"/>
            <w:vMerge w:val="continue"/>
            <w:vAlign w:val="center"/>
          </w:tcPr>
          <w:p>
            <w:pPr>
              <w:jc w:val="center"/>
              <w:rPr>
                <w:highlight w:val="none"/>
              </w:rPr>
            </w:pPr>
          </w:p>
        </w:tc>
        <w:tc>
          <w:tcPr>
            <w:tcW w:w="2134" w:type="dxa"/>
            <w:gridSpan w:val="2"/>
            <w:vAlign w:val="center"/>
          </w:tcPr>
          <w:p>
            <w:pPr>
              <w:jc w:val="center"/>
              <w:rPr>
                <w:highlight w:val="none"/>
              </w:rPr>
            </w:pPr>
          </w:p>
        </w:tc>
        <w:tc>
          <w:tcPr>
            <w:tcW w:w="1955" w:type="dxa"/>
            <w:gridSpan w:val="3"/>
            <w:vAlign w:val="center"/>
          </w:tcPr>
          <w:p>
            <w:pPr>
              <w:jc w:val="center"/>
              <w:rPr>
                <w:highlight w:val="none"/>
              </w:rPr>
            </w:pPr>
          </w:p>
        </w:tc>
        <w:tc>
          <w:tcPr>
            <w:tcW w:w="2149" w:type="dxa"/>
            <w:gridSpan w:val="3"/>
            <w:vAlign w:val="center"/>
          </w:tcPr>
          <w:p>
            <w:pPr>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281" w:type="dxa"/>
            <w:vAlign w:val="center"/>
          </w:tcPr>
          <w:p>
            <w:pPr>
              <w:ind w:left="0" w:leftChars="0" w:firstLine="0"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单价是否含税</w:t>
            </w:r>
          </w:p>
        </w:tc>
        <w:tc>
          <w:tcPr>
            <w:tcW w:w="6238" w:type="dxa"/>
            <w:gridSpan w:val="8"/>
            <w:vAlign w:val="center"/>
          </w:tcPr>
          <w:p>
            <w:pPr>
              <w:jc w:val="center"/>
              <w:rPr>
                <w:rFonts w:hint="eastAsia" w:ascii="仿宋" w:hAnsi="仿宋" w:eastAsia="仿宋" w:cs="仿宋"/>
                <w:b/>
                <w:sz w:val="24"/>
                <w:highlight w:val="none"/>
                <w:lang w:val="en-US" w:eastAsia="zh-CN"/>
              </w:rPr>
            </w:pPr>
            <w:r>
              <w:rPr>
                <w:rFonts w:hint="eastAsia" w:ascii="仿宋" w:hAnsi="仿宋" w:eastAsia="仿宋" w:cs="仿宋"/>
                <w:b w:val="0"/>
                <w:bCs/>
                <w:sz w:val="24"/>
                <w:highlight w:val="none"/>
              </w:rPr>
              <w:sym w:font="Wingdings" w:char="00A8"/>
            </w:r>
            <w:r>
              <w:rPr>
                <w:rFonts w:hint="eastAsia" w:ascii="仿宋" w:hAnsi="仿宋" w:eastAsia="仿宋" w:cs="仿宋"/>
                <w:b w:val="0"/>
                <w:bCs/>
                <w:sz w:val="24"/>
                <w:highlight w:val="none"/>
                <w:lang w:val="en-US" w:eastAsia="zh-CN"/>
              </w:rPr>
              <w:t xml:space="preserve">是                  </w:t>
            </w:r>
            <w:r>
              <w:rPr>
                <w:rFonts w:hint="eastAsia" w:ascii="仿宋" w:hAnsi="仿宋" w:eastAsia="仿宋" w:cs="仿宋"/>
                <w:b w:val="0"/>
                <w:bCs/>
                <w:sz w:val="24"/>
                <w:highlight w:val="none"/>
              </w:rPr>
              <w:sym w:font="Wingdings" w:char="00A8"/>
            </w:r>
            <w:r>
              <w:rPr>
                <w:rFonts w:hint="eastAsia" w:ascii="仿宋" w:hAnsi="仿宋" w:eastAsia="仿宋" w:cs="仿宋"/>
                <w:b w:val="0"/>
                <w:bCs/>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281" w:type="dxa"/>
            <w:vAlign w:val="center"/>
          </w:tcPr>
          <w:p>
            <w:pPr>
              <w:ind w:left="0" w:leftChars="0" w:firstLine="0" w:firstLineChars="0"/>
              <w:jc w:val="both"/>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是否要求卖方开具增值税专用发票</w:t>
            </w:r>
          </w:p>
        </w:tc>
        <w:tc>
          <w:tcPr>
            <w:tcW w:w="6238" w:type="dxa"/>
            <w:gridSpan w:val="8"/>
            <w:vAlign w:val="center"/>
          </w:tcPr>
          <w:p>
            <w:pPr>
              <w:jc w:val="center"/>
              <w:rPr>
                <w:rFonts w:hint="eastAsia" w:ascii="仿宋" w:hAnsi="仿宋" w:eastAsia="仿宋" w:cs="仿宋"/>
                <w:b w:val="0"/>
                <w:bCs/>
                <w:sz w:val="24"/>
                <w:highlight w:val="none"/>
              </w:rPr>
            </w:pPr>
            <w:r>
              <w:rPr>
                <w:rFonts w:hint="eastAsia" w:ascii="仿宋" w:hAnsi="仿宋" w:eastAsia="仿宋" w:cs="仿宋"/>
                <w:b w:val="0"/>
                <w:bCs/>
                <w:sz w:val="24"/>
                <w:highlight w:val="none"/>
              </w:rPr>
              <w:sym w:font="Wingdings" w:char="00A8"/>
            </w:r>
            <w:r>
              <w:rPr>
                <w:rFonts w:hint="eastAsia" w:ascii="仿宋" w:hAnsi="仿宋" w:eastAsia="仿宋" w:cs="仿宋"/>
                <w:b w:val="0"/>
                <w:bCs/>
                <w:sz w:val="24"/>
                <w:highlight w:val="none"/>
                <w:lang w:val="en-US" w:eastAsia="zh-CN"/>
              </w:rPr>
              <w:t xml:space="preserve">是，税率________    </w:t>
            </w:r>
            <w:r>
              <w:rPr>
                <w:rFonts w:hint="eastAsia" w:ascii="仿宋" w:hAnsi="仿宋" w:eastAsia="仿宋" w:cs="仿宋"/>
                <w:b w:val="0"/>
                <w:bCs/>
                <w:sz w:val="24"/>
                <w:highlight w:val="none"/>
              </w:rPr>
              <w:sym w:font="Wingdings" w:char="00A8"/>
            </w:r>
            <w:r>
              <w:rPr>
                <w:rFonts w:hint="eastAsia" w:ascii="仿宋" w:hAnsi="仿宋" w:eastAsia="仿宋" w:cs="仿宋"/>
                <w:b w:val="0"/>
                <w:bCs/>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281" w:type="dxa"/>
            <w:vAlign w:val="center"/>
          </w:tcPr>
          <w:p>
            <w:pPr>
              <w:ind w:left="0" w:leftChars="0" w:firstLine="0" w:firstLineChars="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报价有效期</w:t>
            </w:r>
          </w:p>
        </w:tc>
        <w:tc>
          <w:tcPr>
            <w:tcW w:w="6238" w:type="dxa"/>
            <w:gridSpan w:val="8"/>
            <w:vAlign w:val="center"/>
          </w:tcPr>
          <w:p>
            <w:pPr>
              <w:jc w:val="center"/>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备注说明</w:t>
            </w:r>
          </w:p>
        </w:tc>
        <w:tc>
          <w:tcPr>
            <w:tcW w:w="6238" w:type="dxa"/>
            <w:gridSpan w:val="8"/>
            <w:vAlign w:val="center"/>
          </w:tcPr>
          <w:p>
            <w:pPr>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8519" w:type="dxa"/>
            <w:gridSpan w:val="9"/>
          </w:tcPr>
          <w:p>
            <w:pPr>
              <w:rPr>
                <w:rFonts w:hint="eastAsia" w:ascii="仿宋" w:hAnsi="仿宋" w:eastAsia="仿宋" w:cs="仿宋"/>
                <w:sz w:val="24"/>
                <w:highlight w:val="none"/>
              </w:rPr>
            </w:pPr>
          </w:p>
          <w:p>
            <w:pPr>
              <w:rPr>
                <w:rFonts w:hint="eastAsia" w:ascii="仿宋" w:hAnsi="仿宋" w:eastAsia="仿宋" w:cs="仿宋"/>
                <w:sz w:val="24"/>
                <w:highlight w:val="none"/>
                <w:u w:val="single"/>
              </w:rPr>
            </w:pPr>
            <w:r>
              <w:rPr>
                <w:rFonts w:hint="eastAsia" w:ascii="仿宋" w:hAnsi="仿宋" w:eastAsia="仿宋" w:cs="仿宋"/>
                <w:sz w:val="24"/>
                <w:highlight w:val="none"/>
              </w:rPr>
              <w:t>法人代表/委托人签字：</w:t>
            </w:r>
          </w:p>
          <w:p>
            <w:pPr>
              <w:ind w:right="560"/>
              <w:rPr>
                <w:rFonts w:hint="eastAsia" w:ascii="仿宋" w:hAnsi="仿宋" w:eastAsia="仿宋" w:cs="仿宋"/>
                <w:sz w:val="24"/>
                <w:highlight w:val="none"/>
                <w:lang w:val="en-US" w:eastAsia="zh-CN"/>
              </w:rPr>
            </w:pPr>
          </w:p>
          <w:p>
            <w:pPr>
              <w:ind w:right="560"/>
              <w:rPr>
                <w:rFonts w:hint="eastAsia" w:ascii="仿宋" w:hAnsi="仿宋" w:eastAsia="仿宋" w:cs="仿宋"/>
                <w:sz w:val="24"/>
                <w:highlight w:val="none"/>
                <w:lang w:val="en-US" w:eastAsia="zh-CN"/>
              </w:rPr>
            </w:pPr>
          </w:p>
          <w:p>
            <w:pPr>
              <w:ind w:right="56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公司盖章（公章）：</w:t>
            </w:r>
            <w:r>
              <w:rPr>
                <w:rFonts w:hint="eastAsia" w:ascii="仿宋" w:hAnsi="仿宋" w:eastAsia="仿宋" w:cs="仿宋"/>
                <w:sz w:val="24"/>
                <w:highlight w:val="none"/>
                <w:lang w:val="en-US" w:eastAsia="zh-CN"/>
              </w:rPr>
              <w:t xml:space="preserve"> </w:t>
            </w:r>
          </w:p>
          <w:p>
            <w:pPr>
              <w:ind w:right="560"/>
              <w:rPr>
                <w:rFonts w:hint="eastAsia" w:ascii="仿宋" w:hAnsi="仿宋" w:eastAsia="仿宋" w:cs="仿宋"/>
                <w:sz w:val="24"/>
                <w:highlight w:val="none"/>
              </w:rPr>
            </w:pPr>
            <w:r>
              <w:rPr>
                <w:rFonts w:hint="eastAsia" w:ascii="仿宋" w:hAnsi="仿宋" w:eastAsia="仿宋" w:cs="仿宋"/>
                <w:sz w:val="24"/>
                <w:highlight w:val="none"/>
              </w:rPr>
              <w:t xml:space="preserve">  </w:t>
            </w:r>
          </w:p>
          <w:p>
            <w:pPr>
              <w:pStyle w:val="2"/>
              <w:rPr>
                <w:rFonts w:hint="eastAsia"/>
                <w:highlight w:val="none"/>
              </w:rPr>
            </w:pPr>
          </w:p>
          <w:p>
            <w:pPr>
              <w:ind w:right="560" w:firstLine="1680" w:firstLineChars="700"/>
              <w:rPr>
                <w:rFonts w:hint="eastAsia" w:ascii="仿宋" w:hAnsi="仿宋" w:eastAsia="仿宋" w:cs="仿宋"/>
                <w:sz w:val="24"/>
                <w:highlight w:val="none"/>
              </w:rPr>
            </w:pPr>
            <w:r>
              <w:rPr>
                <w:rFonts w:hint="eastAsia" w:ascii="仿宋" w:hAnsi="仿宋" w:eastAsia="仿宋" w:cs="仿宋"/>
                <w:sz w:val="24"/>
                <w:highlight w:val="none"/>
              </w:rPr>
              <w:t xml:space="preserve">日  期：              </w:t>
            </w:r>
          </w:p>
          <w:p>
            <w:pPr>
              <w:ind w:right="560" w:firstLine="0" w:firstLineChars="0"/>
              <w:rPr>
                <w:rFonts w:hint="eastAsia" w:ascii="仿宋" w:hAnsi="仿宋" w:eastAsia="仿宋" w:cs="仿宋"/>
                <w:sz w:val="24"/>
                <w:highlight w:val="none"/>
              </w:rPr>
            </w:pPr>
          </w:p>
        </w:tc>
      </w:tr>
    </w:tbl>
    <w:p>
      <w:pPr>
        <w:spacing w:line="360" w:lineRule="exact"/>
        <w:ind w:firstLine="0" w:firstLineChars="0"/>
        <w:rPr>
          <w:rFonts w:ascii="Times New Roman" w:hAnsi="Times New Roman" w:cs="Times New Roman"/>
          <w:sz w:val="24"/>
          <w:highlight w:val="none"/>
        </w:rPr>
      </w:pPr>
      <w:r>
        <w:rPr>
          <w:rFonts w:ascii="Times New Roman" w:hAnsi="Times New Roman" w:cs="Times New Roman"/>
          <w:sz w:val="24"/>
          <w:highlight w:val="none"/>
        </w:rPr>
        <w:t>注：</w:t>
      </w:r>
    </w:p>
    <w:p>
      <w:pPr>
        <w:spacing w:line="360" w:lineRule="exact"/>
        <w:rPr>
          <w:rFonts w:ascii="Times New Roman" w:hAnsi="Times New Roman" w:cs="Times New Roman"/>
          <w:sz w:val="24"/>
          <w:highlight w:val="none"/>
        </w:rPr>
      </w:pPr>
      <w:r>
        <w:rPr>
          <w:rFonts w:ascii="Times New Roman" w:hAnsi="Times New Roman" w:cs="Times New Roman"/>
          <w:sz w:val="24"/>
          <w:highlight w:val="none"/>
        </w:rPr>
        <w:t>1、本报价为双方交易价格，包含税费，不包含各自承担的交易手续费。</w:t>
      </w:r>
      <w:r>
        <w:rPr>
          <w:rFonts w:hint="eastAsia" w:ascii="Times New Roman" w:hAnsi="Times New Roman" w:cs="Times New Roman"/>
          <w:sz w:val="24"/>
          <w:highlight w:val="none"/>
          <w:lang w:val="en-US" w:eastAsia="zh-CN"/>
        </w:rPr>
        <w:t>报价不包含签发费，由报价方承担并另行支付至Verra，如询价方已缴纳签发费，则报价方需将签发费返还询价方。</w:t>
      </w:r>
    </w:p>
    <w:p>
      <w:pPr>
        <w:spacing w:line="360" w:lineRule="exact"/>
        <w:rPr>
          <w:rFonts w:hint="eastAsia" w:ascii="Times New Roman" w:hAnsi="Times New Roman" w:cs="Times New Roman" w:eastAsiaTheme="minorEastAsia"/>
          <w:sz w:val="24"/>
          <w:highlight w:val="none"/>
          <w:u w:val="single"/>
          <w:shd w:val="clear"/>
          <w:lang w:eastAsia="zh-CN"/>
        </w:rPr>
      </w:pPr>
      <w:r>
        <w:rPr>
          <w:rFonts w:ascii="Times New Roman" w:hAnsi="Times New Roman" w:cs="Times New Roman"/>
          <w:sz w:val="24"/>
          <w:highlight w:val="none"/>
        </w:rPr>
        <w:t>2、本报价有效期</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u w:val="single"/>
        </w:rPr>
        <w:t>202</w:t>
      </w:r>
      <w:r>
        <w:rPr>
          <w:rFonts w:hint="eastAsia" w:ascii="Times New Roman" w:hAnsi="Times New Roman" w:cs="Times New Roman"/>
          <w:sz w:val="24"/>
          <w:highlight w:val="none"/>
          <w:u w:val="single"/>
          <w:lang w:val="en-US" w:eastAsia="zh-CN"/>
        </w:rPr>
        <w:t>3</w:t>
      </w:r>
      <w:r>
        <w:rPr>
          <w:rFonts w:hint="eastAsia" w:ascii="Times New Roman" w:hAnsi="Times New Roman" w:cs="Times New Roman"/>
          <w:sz w:val="24"/>
          <w:highlight w:val="none"/>
          <w:u w:val="single"/>
        </w:rPr>
        <w:t>年</w:t>
      </w:r>
      <w:r>
        <w:rPr>
          <w:rFonts w:hint="eastAsia" w:ascii="Times New Roman" w:hAnsi="Times New Roman" w:cs="Times New Roman"/>
          <w:sz w:val="24"/>
          <w:highlight w:val="none"/>
          <w:u w:val="single"/>
          <w:shd w:val="clear"/>
          <w:lang w:val="en-US" w:eastAsia="zh-CN"/>
        </w:rPr>
        <w:t>10</w:t>
      </w:r>
      <w:r>
        <w:rPr>
          <w:rFonts w:hint="eastAsia" w:ascii="Times New Roman" w:hAnsi="Times New Roman" w:cs="Times New Roman"/>
          <w:sz w:val="24"/>
          <w:highlight w:val="none"/>
          <w:u w:val="single"/>
          <w:shd w:val="clear"/>
        </w:rPr>
        <w:t>月</w:t>
      </w:r>
      <w:r>
        <w:rPr>
          <w:rFonts w:hint="eastAsia" w:ascii="Times New Roman" w:hAnsi="Times New Roman" w:cs="Times New Roman"/>
          <w:sz w:val="24"/>
          <w:highlight w:val="none"/>
          <w:u w:val="single"/>
          <w:shd w:val="clear"/>
          <w:lang w:val="en-US" w:eastAsia="zh-CN"/>
        </w:rPr>
        <w:t>31</w:t>
      </w:r>
      <w:r>
        <w:rPr>
          <w:rFonts w:hint="eastAsia" w:ascii="Times New Roman" w:hAnsi="Times New Roman" w:cs="Times New Roman"/>
          <w:sz w:val="24"/>
          <w:highlight w:val="none"/>
          <w:u w:val="single"/>
          <w:shd w:val="clear"/>
        </w:rPr>
        <w:t>日</w:t>
      </w:r>
      <w:r>
        <w:rPr>
          <w:rFonts w:hint="eastAsia" w:ascii="Times New Roman" w:hAnsi="Times New Roman" w:cs="Times New Roman"/>
          <w:sz w:val="24"/>
          <w:highlight w:val="none"/>
          <w:u w:val="none"/>
          <w:shd w:val="clear"/>
          <w:lang w:eastAsia="zh-CN"/>
        </w:rPr>
        <w:t>。</w:t>
      </w:r>
    </w:p>
    <w:p>
      <w:pPr>
        <w:spacing w:line="360" w:lineRule="exact"/>
        <w:rPr>
          <w:rFonts w:ascii="Times New Roman" w:hAnsi="Times New Roman" w:cs="Times New Roman"/>
          <w:sz w:val="24"/>
          <w:highlight w:val="none"/>
        </w:rPr>
      </w:pPr>
      <w:r>
        <w:rPr>
          <w:rFonts w:hint="eastAsia" w:ascii="Times New Roman" w:hAnsi="Times New Roman" w:cs="Times New Roman"/>
          <w:sz w:val="24"/>
          <w:highlight w:val="none"/>
          <w:u w:val="none"/>
          <w:shd w:val="clear"/>
          <w:lang w:val="en-US" w:eastAsia="zh-CN"/>
        </w:rPr>
        <w:t>3、</w:t>
      </w:r>
      <w:r>
        <w:rPr>
          <w:rFonts w:hint="eastAsia" w:ascii="Times New Roman" w:hAnsi="Times New Roman" w:cs="Times New Roman"/>
          <w:sz w:val="24"/>
          <w:highlight w:val="none"/>
          <w:lang w:val="en-US" w:eastAsia="zh-CN"/>
        </w:rPr>
        <w:t>交易执行应在合同签订后30个自然日内完成</w:t>
      </w:r>
      <w:r>
        <w:rPr>
          <w:rFonts w:ascii="Times New Roman" w:hAnsi="Times New Roman" w:cs="Times New Roman"/>
          <w:sz w:val="24"/>
          <w:highlight w:val="none"/>
        </w:rPr>
        <w:t>。</w:t>
      </w: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Theme="minorEastAsia"/>
          <w:highlight w:val="none"/>
          <w:lang w:val="en-US" w:eastAsia="zh-CN"/>
        </w:rPr>
      </w:pPr>
      <w:r>
        <w:rPr>
          <w:rFonts w:ascii="Times New Roman" w:hAnsi="Times New Roman" w:cs="Times New Roman"/>
          <w:b/>
          <w:sz w:val="28"/>
          <w:highlight w:val="none"/>
        </w:rPr>
        <w:t>附件</w:t>
      </w:r>
      <w:r>
        <w:rPr>
          <w:rFonts w:hint="eastAsia" w:ascii="Times New Roman" w:hAnsi="Times New Roman" w:cs="Times New Roman"/>
          <w:b/>
          <w:sz w:val="28"/>
          <w:highlight w:val="none"/>
          <w:lang w:val="en-US" w:eastAsia="zh-CN"/>
        </w:rPr>
        <w:t>三</w:t>
      </w:r>
    </w:p>
    <w:p>
      <w:pPr>
        <w:ind w:firstLine="540"/>
        <w:jc w:val="center"/>
        <w:rPr>
          <w:rFonts w:hint="default" w:ascii="Times New Roman" w:hAnsi="Times New Roman" w:cs="Times New Roman" w:eastAsiaTheme="minorEastAsia"/>
          <w:b/>
          <w:sz w:val="28"/>
          <w:highlight w:val="none"/>
          <w:lang w:val="en-US" w:eastAsia="zh-CN"/>
        </w:rPr>
      </w:pPr>
      <w:r>
        <w:rPr>
          <w:rFonts w:hint="eastAsia" w:ascii="Times New Roman" w:hAnsi="Times New Roman" w:cs="Times New Roman"/>
          <w:b/>
          <w:sz w:val="28"/>
          <w:highlight w:val="none"/>
          <w:lang w:val="en-US" w:eastAsia="zh-CN"/>
        </w:rPr>
        <w:t>国际</w:t>
      </w:r>
      <w:r>
        <w:rPr>
          <w:rFonts w:hint="eastAsia" w:ascii="Times New Roman" w:hAnsi="Times New Roman" w:cs="Times New Roman"/>
          <w:b/>
          <w:sz w:val="28"/>
          <w:highlight w:val="none"/>
        </w:rPr>
        <w:t>核证减排量VCUs</w:t>
      </w:r>
      <w:r>
        <w:rPr>
          <w:rFonts w:hint="eastAsia" w:ascii="Times New Roman" w:hAnsi="Times New Roman" w:cs="Times New Roman"/>
          <w:b/>
          <w:sz w:val="28"/>
          <w:highlight w:val="none"/>
          <w:lang w:val="en-US" w:eastAsia="zh-CN"/>
        </w:rPr>
        <w:t>需求</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2610"/>
        <w:gridCol w:w="186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公司名称</w:t>
            </w:r>
          </w:p>
        </w:tc>
        <w:tc>
          <w:tcPr>
            <w:tcW w:w="6238" w:type="dxa"/>
            <w:gridSpan w:val="3"/>
            <w:vAlign w:val="center"/>
          </w:tcPr>
          <w:p>
            <w:pPr>
              <w:jc w:val="lef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联系人</w:t>
            </w:r>
          </w:p>
        </w:tc>
        <w:tc>
          <w:tcPr>
            <w:tcW w:w="2610" w:type="dxa"/>
            <w:vAlign w:val="center"/>
          </w:tcPr>
          <w:p>
            <w:pPr>
              <w:jc w:val="left"/>
              <w:rPr>
                <w:rFonts w:hint="eastAsia" w:ascii="仿宋" w:hAnsi="仿宋" w:eastAsia="仿宋" w:cs="仿宋"/>
                <w:sz w:val="24"/>
                <w:highlight w:val="none"/>
              </w:rPr>
            </w:pPr>
          </w:p>
        </w:tc>
        <w:tc>
          <w:tcPr>
            <w:tcW w:w="1860"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联系电话</w:t>
            </w:r>
          </w:p>
        </w:tc>
        <w:tc>
          <w:tcPr>
            <w:tcW w:w="1768" w:type="dxa"/>
            <w:vAlign w:val="center"/>
          </w:tcPr>
          <w:p>
            <w:pPr>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E-mail</w:t>
            </w:r>
          </w:p>
        </w:tc>
        <w:tc>
          <w:tcPr>
            <w:tcW w:w="2610" w:type="dxa"/>
            <w:vAlign w:val="center"/>
          </w:tcPr>
          <w:p>
            <w:pPr>
              <w:jc w:val="left"/>
              <w:rPr>
                <w:rFonts w:hint="eastAsia" w:ascii="仿宋" w:hAnsi="仿宋" w:eastAsia="仿宋" w:cs="仿宋"/>
                <w:sz w:val="24"/>
                <w:highlight w:val="none"/>
              </w:rPr>
            </w:pPr>
          </w:p>
        </w:tc>
        <w:tc>
          <w:tcPr>
            <w:tcW w:w="1860"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联系地址</w:t>
            </w:r>
          </w:p>
        </w:tc>
        <w:tc>
          <w:tcPr>
            <w:tcW w:w="1768" w:type="dxa"/>
            <w:vAlign w:val="center"/>
          </w:tcPr>
          <w:p>
            <w:pPr>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81" w:type="dxa"/>
            <w:vAlign w:val="center"/>
          </w:tcPr>
          <w:p>
            <w:pPr>
              <w:ind w:left="0" w:leftChars="0" w:firstLine="0" w:firstLineChars="0"/>
              <w:jc w:val="center"/>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VCUs需求</w:t>
            </w:r>
          </w:p>
        </w:tc>
        <w:tc>
          <w:tcPr>
            <w:tcW w:w="6238" w:type="dxa"/>
            <w:gridSpan w:val="3"/>
            <w:vAlign w:val="center"/>
          </w:tcPr>
          <w:p>
            <w:pPr>
              <w:numPr>
                <w:ilvl w:val="0"/>
                <w:numId w:val="3"/>
              </w:numPr>
              <w:ind w:left="0"/>
              <w:jc w:val="left"/>
              <w:rPr>
                <w:rFonts w:hint="eastAsia"/>
                <w:highlight w:val="none"/>
                <w:lang w:val="en-US" w:eastAsia="zh-CN"/>
              </w:rPr>
            </w:pPr>
            <w:r>
              <w:rPr>
                <w:rFonts w:hint="eastAsia"/>
                <w:highlight w:val="none"/>
                <w:lang w:val="en-US" w:eastAsia="zh-CN"/>
              </w:rPr>
              <w:t>需求量：</w:t>
            </w:r>
          </w:p>
          <w:p>
            <w:pPr>
              <w:numPr>
                <w:ilvl w:val="0"/>
                <w:numId w:val="3"/>
              </w:numPr>
              <w:ind w:left="0"/>
              <w:jc w:val="left"/>
              <w:rPr>
                <w:rFonts w:hint="eastAsia"/>
                <w:highlight w:val="none"/>
                <w:lang w:val="en-US" w:eastAsia="zh-CN"/>
              </w:rPr>
            </w:pPr>
            <w:r>
              <w:rPr>
                <w:rFonts w:hint="eastAsia"/>
                <w:highlight w:val="none"/>
                <w:lang w:val="en-US" w:eastAsia="zh-CN"/>
              </w:rPr>
              <w:t>价格：</w:t>
            </w:r>
          </w:p>
          <w:p>
            <w:pPr>
              <w:numPr>
                <w:ilvl w:val="0"/>
                <w:numId w:val="3"/>
              </w:numPr>
              <w:ind w:left="0"/>
              <w:jc w:val="left"/>
              <w:rPr>
                <w:rFonts w:hint="eastAsia"/>
                <w:highlight w:val="none"/>
                <w:lang w:val="en-US" w:eastAsia="zh-CN"/>
              </w:rPr>
            </w:pPr>
            <w:r>
              <w:rPr>
                <w:rFonts w:hint="eastAsia"/>
                <w:highlight w:val="none"/>
                <w:lang w:val="en-US" w:eastAsia="zh-CN"/>
              </w:rPr>
              <w:t>减排量产生时间：</w:t>
            </w:r>
          </w:p>
          <w:p>
            <w:pPr>
              <w:numPr>
                <w:ilvl w:val="0"/>
                <w:numId w:val="3"/>
              </w:numPr>
              <w:ind w:left="0"/>
              <w:jc w:val="left"/>
              <w:rPr>
                <w:rFonts w:hint="default"/>
                <w:highlight w:val="none"/>
                <w:lang w:val="en-US" w:eastAsia="zh-CN"/>
              </w:rPr>
            </w:pPr>
            <w:r>
              <w:rPr>
                <w:rFonts w:hint="eastAsia"/>
                <w:highlight w:val="none"/>
                <w:lang w:val="en-US" w:eastAsia="zh-CN"/>
              </w:rPr>
              <w:t>项目类型：</w:t>
            </w:r>
            <w:r>
              <w:rPr>
                <w:rFonts w:hint="eastAsia"/>
                <w:highlight w:val="none"/>
                <w:lang w:val="en-US" w:eastAsia="zh-CN"/>
              </w:rPr>
              <w:sym w:font="Wingdings 2" w:char="00A3"/>
            </w:r>
            <w:r>
              <w:rPr>
                <w:rFonts w:hint="eastAsia"/>
                <w:highlight w:val="none"/>
                <w:lang w:val="en-US" w:eastAsia="zh-CN"/>
              </w:rPr>
              <w:t xml:space="preserve">可再生能源发电 </w:t>
            </w:r>
            <w:r>
              <w:rPr>
                <w:rFonts w:hint="eastAsia"/>
                <w:highlight w:val="none"/>
                <w:lang w:val="en-US" w:eastAsia="zh-CN"/>
              </w:rPr>
              <w:sym w:font="Wingdings 2" w:char="00A3"/>
            </w:r>
            <w:r>
              <w:rPr>
                <w:rFonts w:hint="eastAsia"/>
                <w:highlight w:val="none"/>
                <w:lang w:val="en-US" w:eastAsia="zh-CN"/>
              </w:rPr>
              <w:t xml:space="preserve">碳汇 </w:t>
            </w:r>
            <w:r>
              <w:rPr>
                <w:rFonts w:hint="eastAsia"/>
                <w:highlight w:val="none"/>
                <w:lang w:val="en-US" w:eastAsia="zh-CN"/>
              </w:rPr>
              <w:sym w:font="Wingdings 2" w:char="00A3"/>
            </w:r>
            <w:r>
              <w:rPr>
                <w:rFonts w:hint="eastAsia"/>
                <w:highlight w:val="none"/>
                <w:lang w:val="en-US" w:eastAsia="zh-CN"/>
              </w:rPr>
              <w:t>其他：请说明具体类型</w:t>
            </w:r>
          </w:p>
          <w:p>
            <w:pPr>
              <w:pStyle w:val="2"/>
              <w:numPr>
                <w:ilvl w:val="0"/>
                <w:numId w:val="3"/>
              </w:numPr>
              <w:ind w:firstLine="0" w:firstLineChars="0"/>
              <w:rPr>
                <w:rFonts w:hint="default"/>
                <w:highlight w:val="none"/>
                <w:lang w:val="en-US" w:eastAsia="zh-CN"/>
              </w:rPr>
            </w:pPr>
            <w:r>
              <w:rPr>
                <w:rFonts w:hint="eastAsia" w:asciiTheme="minorHAnsi" w:hAnsiTheme="minorHAnsi" w:eastAsiaTheme="minorEastAsia" w:cstheme="minorBidi"/>
                <w:b w:val="0"/>
                <w:bCs w:val="0"/>
                <w:sz w:val="21"/>
                <w:highlight w:val="none"/>
                <w:lang w:val="en-US" w:eastAsia="zh-CN"/>
              </w:rPr>
              <w:t>需求有效期：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281" w:type="dxa"/>
            <w:vAlign w:val="center"/>
          </w:tcPr>
          <w:p>
            <w:pPr>
              <w:ind w:left="0" w:lef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备注说明</w:t>
            </w:r>
          </w:p>
        </w:tc>
        <w:tc>
          <w:tcPr>
            <w:tcW w:w="6238" w:type="dxa"/>
            <w:gridSpan w:val="3"/>
            <w:vAlign w:val="center"/>
          </w:tcPr>
          <w:p>
            <w:pPr>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8519" w:type="dxa"/>
            <w:gridSpan w:val="4"/>
          </w:tcPr>
          <w:p>
            <w:pPr>
              <w:rPr>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u w:val="single"/>
              </w:rPr>
            </w:pPr>
            <w:r>
              <w:rPr>
                <w:rFonts w:hint="eastAsia" w:ascii="仿宋" w:hAnsi="仿宋" w:eastAsia="仿宋" w:cs="仿宋"/>
                <w:sz w:val="24"/>
                <w:highlight w:val="none"/>
              </w:rPr>
              <w:t>法人代表/委托人签字：</w:t>
            </w:r>
          </w:p>
          <w:p>
            <w:pPr>
              <w:ind w:firstLine="3600" w:firstLineChars="1500"/>
              <w:rPr>
                <w:rFonts w:hint="eastAsia" w:ascii="仿宋" w:hAnsi="仿宋" w:eastAsia="仿宋" w:cs="仿宋"/>
                <w:sz w:val="24"/>
                <w:highlight w:val="none"/>
              </w:rPr>
            </w:pPr>
          </w:p>
          <w:p>
            <w:pPr>
              <w:ind w:right="560"/>
              <w:rPr>
                <w:rFonts w:hint="eastAsia" w:ascii="仿宋" w:hAnsi="仿宋" w:eastAsia="仿宋" w:cs="仿宋"/>
                <w:sz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p>
          <w:p>
            <w:pPr>
              <w:ind w:right="560"/>
              <w:rPr>
                <w:rFonts w:hint="eastAsia" w:ascii="仿宋" w:hAnsi="仿宋" w:eastAsia="仿宋" w:cs="仿宋"/>
                <w:sz w:val="24"/>
                <w:highlight w:val="none"/>
                <w:lang w:val="en-US" w:eastAsia="zh-CN"/>
              </w:rPr>
            </w:pPr>
          </w:p>
          <w:p>
            <w:pPr>
              <w:ind w:right="560"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公司盖章（公章）：</w:t>
            </w:r>
            <w:r>
              <w:rPr>
                <w:rFonts w:hint="eastAsia" w:ascii="仿宋" w:hAnsi="仿宋" w:eastAsia="仿宋" w:cs="仿宋"/>
                <w:sz w:val="24"/>
                <w:highlight w:val="none"/>
                <w:lang w:val="en-US" w:eastAsia="zh-CN"/>
              </w:rPr>
              <w:t xml:space="preserve"> </w:t>
            </w:r>
          </w:p>
          <w:p>
            <w:pPr>
              <w:ind w:right="560"/>
              <w:rPr>
                <w:rFonts w:hint="eastAsia" w:ascii="仿宋" w:hAnsi="仿宋" w:eastAsia="仿宋" w:cs="仿宋"/>
                <w:sz w:val="24"/>
                <w:highlight w:val="none"/>
              </w:rPr>
            </w:pPr>
            <w:r>
              <w:rPr>
                <w:rFonts w:hint="eastAsia" w:ascii="仿宋" w:hAnsi="仿宋" w:eastAsia="仿宋" w:cs="仿宋"/>
                <w:sz w:val="24"/>
                <w:highlight w:val="none"/>
              </w:rPr>
              <w:t xml:space="preserve">  </w:t>
            </w:r>
          </w:p>
          <w:p>
            <w:pPr>
              <w:ind w:right="56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p>
          <w:p>
            <w:pPr>
              <w:pStyle w:val="2"/>
              <w:rPr>
                <w:rFonts w:hint="eastAsia"/>
                <w:highlight w:val="none"/>
              </w:rPr>
            </w:pPr>
          </w:p>
          <w:p>
            <w:pPr>
              <w:ind w:right="560" w:firstLine="1680" w:firstLineChars="700"/>
              <w:rPr>
                <w:rFonts w:hint="eastAsia" w:ascii="仿宋" w:hAnsi="仿宋" w:eastAsia="仿宋" w:cs="仿宋"/>
                <w:sz w:val="24"/>
                <w:highlight w:val="none"/>
              </w:rPr>
            </w:pPr>
            <w:r>
              <w:rPr>
                <w:rFonts w:hint="eastAsia" w:ascii="仿宋" w:hAnsi="仿宋" w:eastAsia="仿宋" w:cs="仿宋"/>
                <w:sz w:val="24"/>
                <w:highlight w:val="none"/>
              </w:rPr>
              <w:t xml:space="preserve">日  期：              </w:t>
            </w:r>
          </w:p>
          <w:p>
            <w:pPr>
              <w:ind w:right="560" w:firstLine="4080" w:firstLineChars="1700"/>
              <w:rPr>
                <w:rFonts w:hint="eastAsia" w:ascii="仿宋" w:hAnsi="仿宋" w:eastAsia="仿宋" w:cs="仿宋"/>
                <w:sz w:val="24"/>
                <w:highlight w:val="none"/>
              </w:rPr>
            </w:pPr>
          </w:p>
          <w:p>
            <w:pPr>
              <w:ind w:right="560" w:firstLine="4080" w:firstLineChars="1700"/>
              <w:rPr>
                <w:rFonts w:hint="eastAsia" w:ascii="仿宋" w:hAnsi="仿宋" w:eastAsia="仿宋" w:cs="仿宋"/>
                <w:sz w:val="24"/>
                <w:highlight w:val="none"/>
              </w:rPr>
            </w:pPr>
          </w:p>
        </w:tc>
      </w:tr>
    </w:tbl>
    <w:p>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Times New Roman" w:hAnsi="Times New Roman" w:cs="Times New Roman"/>
          <w:sz w:val="24"/>
          <w:highlight w:val="none"/>
          <w:lang w:val="en-US" w:eastAsia="zh-CN"/>
        </w:rPr>
      </w:pPr>
      <w:r>
        <w:rPr>
          <w:rFonts w:ascii="Times New Roman" w:hAnsi="Times New Roman" w:cs="Times New Roman"/>
          <w:sz w:val="24"/>
          <w:highlight w:val="none"/>
        </w:rPr>
        <w:t>注：</w:t>
      </w:r>
      <w:r>
        <w:rPr>
          <w:rFonts w:hint="eastAsia" w:ascii="Times New Roman" w:hAnsi="Times New Roman" w:cs="Times New Roman"/>
          <w:sz w:val="24"/>
          <w:highlight w:val="none"/>
          <w:lang w:val="en-US" w:eastAsia="zh-CN"/>
        </w:rPr>
        <w:t>附件三仅用于双方的需求交流，不作为范围（1）评标的依据。</w:t>
      </w: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cs="Times New Roman"/>
          <w:b/>
          <w:sz w:val="28"/>
          <w:highlight w:val="none"/>
        </w:rPr>
        <w:sectPr>
          <w:pgSz w:w="11906" w:h="16838"/>
          <w:pgMar w:top="1440" w:right="1800" w:bottom="1440" w:left="1800" w:header="851" w:footer="992" w:gutter="0"/>
          <w:cols w:space="425" w:num="1"/>
          <w:docGrid w:type="lines" w:linePitch="312" w:charSpace="0"/>
        </w:sectPr>
      </w:pPr>
    </w:p>
    <w:p>
      <w:pPr>
        <w:pStyle w:val="5"/>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eastAsiaTheme="minorEastAsia"/>
          <w:highlight w:val="none"/>
          <w:lang w:val="en-US" w:eastAsia="zh-CN"/>
        </w:rPr>
      </w:pPr>
      <w:r>
        <w:rPr>
          <w:rFonts w:ascii="Times New Roman" w:hAnsi="Times New Roman" w:cs="Times New Roman"/>
          <w:b/>
          <w:sz w:val="28"/>
          <w:highlight w:val="none"/>
        </w:rPr>
        <w:t>附件</w:t>
      </w:r>
      <w:r>
        <w:rPr>
          <w:rFonts w:hint="eastAsia" w:ascii="Times New Roman" w:hAnsi="Times New Roman" w:cs="Times New Roman"/>
          <w:b/>
          <w:sz w:val="28"/>
          <w:highlight w:val="none"/>
          <w:lang w:val="en-US" w:eastAsia="zh-CN"/>
        </w:rPr>
        <w:t>四</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cs="Times New Roman"/>
          <w:b/>
          <w:sz w:val="28"/>
          <w:highlight w:val="none"/>
        </w:rPr>
      </w:pPr>
      <w:r>
        <w:rPr>
          <w:rFonts w:ascii="Times New Roman" w:hAnsi="Times New Roman" w:cs="Times New Roman"/>
          <w:b/>
          <w:sz w:val="28"/>
          <w:highlight w:val="none"/>
        </w:rPr>
        <w:t>法定代表人资格证明书</w:t>
      </w:r>
    </w:p>
    <w:p>
      <w:pPr>
        <w:ind w:firstLine="540"/>
        <w:jc w:val="center"/>
        <w:rPr>
          <w:rFonts w:ascii="Times New Roman" w:hAnsi="Times New Roman" w:cs="Times New Roman"/>
          <w:b/>
          <w:sz w:val="28"/>
          <w:highlight w:val="none"/>
        </w:rPr>
      </w:pPr>
    </w:p>
    <w:p>
      <w:pPr>
        <w:spacing w:line="408" w:lineRule="auto"/>
        <w:rPr>
          <w:rFonts w:ascii="Times New Roman" w:hAnsi="Times New Roman" w:cs="Times New Roman"/>
          <w:highlight w:val="none"/>
        </w:rPr>
      </w:pPr>
      <w:r>
        <w:rPr>
          <w:rFonts w:ascii="Times New Roman" w:hAnsi="Times New Roman" w:cs="Times New Roman"/>
          <w:sz w:val="24"/>
          <w:highlight w:val="none"/>
        </w:rPr>
        <w:t>龙源（北京）碳资产管理技术有限公司：</w:t>
      </w:r>
    </w:p>
    <w:p>
      <w:pPr>
        <w:spacing w:line="40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姓名：</w:t>
      </w:r>
      <w:r>
        <w:rPr>
          <w:rFonts w:ascii="Times New Roman" w:hAnsi="Times New Roman" w:cs="Times New Roman"/>
          <w:sz w:val="24"/>
          <w:highlight w:val="none"/>
          <w:u w:val="single"/>
        </w:rPr>
        <w:t xml:space="preserve">          </w:t>
      </w:r>
      <w:r>
        <w:rPr>
          <w:rFonts w:ascii="Times New Roman" w:hAnsi="Times New Roman" w:cs="Times New Roman"/>
          <w:sz w:val="24"/>
          <w:highlight w:val="none"/>
        </w:rPr>
        <w:t>，职务：</w:t>
      </w:r>
      <w:r>
        <w:rPr>
          <w:rFonts w:ascii="Times New Roman" w:hAnsi="Times New Roman" w:cs="Times New Roman"/>
          <w:sz w:val="24"/>
          <w:highlight w:val="none"/>
          <w:u w:val="single"/>
        </w:rPr>
        <w:t xml:space="preserve">          </w:t>
      </w:r>
      <w:r>
        <w:rPr>
          <w:rFonts w:ascii="Times New Roman" w:hAnsi="Times New Roman" w:cs="Times New Roman"/>
          <w:sz w:val="24"/>
          <w:highlight w:val="none"/>
        </w:rPr>
        <w:t>，系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的法定代表人。</w:t>
      </w: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特此证明。</w:t>
      </w: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ind w:left="2520" w:firstLine="420"/>
        <w:rPr>
          <w:rFonts w:ascii="Times New Roman" w:hAnsi="Times New Roman" w:cs="Times New Roman"/>
          <w:highlight w:val="none"/>
        </w:rPr>
      </w:pPr>
      <w:r>
        <w:rPr>
          <w:rFonts w:hint="eastAsia" w:ascii="Times New Roman" w:hAnsi="Times New Roman" w:cs="Times New Roman"/>
          <w:sz w:val="24"/>
          <w:highlight w:val="none"/>
          <w:lang w:val="en-US" w:eastAsia="zh-CN"/>
        </w:rPr>
        <w:t>报价</w:t>
      </w:r>
      <w:r>
        <w:rPr>
          <w:rFonts w:ascii="Times New Roman" w:hAnsi="Times New Roman" w:cs="Times New Roman"/>
          <w:sz w:val="24"/>
          <w:highlight w:val="none"/>
        </w:rPr>
        <w:t>人：（盖章）</w:t>
      </w:r>
    </w:p>
    <w:p>
      <w:pPr>
        <w:spacing w:line="408" w:lineRule="auto"/>
        <w:ind w:left="5040" w:firstLine="420"/>
        <w:rPr>
          <w:rFonts w:ascii="Times New Roman" w:hAnsi="Times New Roman" w:cs="Times New Roman"/>
          <w:highlight w:val="none"/>
        </w:rPr>
      </w:pPr>
      <w:r>
        <w:rPr>
          <w:rFonts w:ascii="Times New Roman" w:hAnsi="Times New Roman" w:cs="Times New Roman"/>
          <w:sz w:val="24"/>
          <w:highlight w:val="none"/>
        </w:rPr>
        <w:t>年     月     日</w:t>
      </w:r>
    </w:p>
    <w:p>
      <w:pPr>
        <w:spacing w:line="408" w:lineRule="auto"/>
        <w:rPr>
          <w:rFonts w:ascii="Times New Roman" w:hAnsi="Times New Roman" w:cs="Times New Roman"/>
          <w:sz w:val="24"/>
          <w:highlight w:val="none"/>
        </w:rPr>
        <w:sectPr>
          <w:pgSz w:w="11906" w:h="16838"/>
          <w:pgMar w:top="1440" w:right="1800" w:bottom="1440" w:left="1800" w:header="851" w:footer="992" w:gutter="0"/>
          <w:cols w:space="425" w:num="1"/>
          <w:docGrid w:type="lines" w:linePitch="312" w:charSpace="0"/>
        </w:sectPr>
      </w:pPr>
    </w:p>
    <w:p>
      <w:pPr>
        <w:spacing w:line="408" w:lineRule="auto"/>
        <w:rPr>
          <w:rFonts w:hint="default" w:ascii="Times New Roman" w:hAnsi="Times New Roman" w:cs="Times New Roman" w:eastAsiaTheme="minorEastAsia"/>
          <w:b/>
          <w:sz w:val="28"/>
          <w:highlight w:val="none"/>
          <w:lang w:val="en-US" w:eastAsia="zh-CN"/>
        </w:rPr>
      </w:pPr>
      <w:r>
        <w:rPr>
          <w:rFonts w:ascii="Times New Roman" w:hAnsi="Times New Roman" w:cs="Times New Roman"/>
          <w:b/>
          <w:sz w:val="28"/>
          <w:highlight w:val="none"/>
        </w:rPr>
        <w:t>附件</w:t>
      </w:r>
      <w:r>
        <w:rPr>
          <w:rFonts w:hint="eastAsia" w:ascii="Times New Roman" w:hAnsi="Times New Roman" w:cs="Times New Roman"/>
          <w:b/>
          <w:sz w:val="28"/>
          <w:highlight w:val="none"/>
          <w:lang w:val="en-US" w:eastAsia="zh-CN"/>
        </w:rPr>
        <w:t>五</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cs="Times New Roman"/>
          <w:b/>
          <w:sz w:val="28"/>
          <w:highlight w:val="none"/>
        </w:rPr>
      </w:pPr>
      <w:r>
        <w:rPr>
          <w:rFonts w:ascii="Times New Roman" w:hAnsi="Times New Roman" w:cs="Times New Roman"/>
          <w:b/>
          <w:sz w:val="28"/>
          <w:highlight w:val="none"/>
        </w:rPr>
        <w:t>法人委托授权书</w:t>
      </w:r>
    </w:p>
    <w:p>
      <w:pPr>
        <w:spacing w:line="408" w:lineRule="auto"/>
        <w:rPr>
          <w:rFonts w:ascii="Times New Roman" w:hAnsi="Times New Roman" w:cs="Times New Roman"/>
          <w:highlight w:val="none"/>
        </w:rPr>
      </w:pP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本授权委托书声明：我</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（投标人名称）的法定代表人，现授权委托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（单位名称）的</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（姓名）为我公司代理人，以本公司的名义参加</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rPr>
        <w:t>国家能源集团龙源电力集团股份有限公司</w:t>
      </w:r>
      <w:r>
        <w:rPr>
          <w:rFonts w:hint="eastAsia" w:ascii="Times New Roman" w:hAnsi="Times New Roman" w:cs="Times New Roman"/>
          <w:sz w:val="24"/>
          <w:highlight w:val="none"/>
          <w:u w:val="single"/>
          <w:lang w:val="en-US" w:eastAsia="zh-CN"/>
        </w:rPr>
        <w:t>2023年</w:t>
      </w:r>
      <w:bookmarkStart w:id="0" w:name="_GoBack"/>
      <w:bookmarkEnd w:id="0"/>
      <w:r>
        <w:rPr>
          <w:rFonts w:hint="eastAsia" w:ascii="Times New Roman" w:hAnsi="Times New Roman" w:cs="Times New Roman"/>
          <w:sz w:val="24"/>
          <w:highlight w:val="none"/>
          <w:u w:val="single"/>
        </w:rPr>
        <w:t>国际核证减排量VCUs出售询价</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w:t>
      </w:r>
      <w:r>
        <w:rPr>
          <w:rFonts w:hint="eastAsia" w:ascii="Times New Roman" w:hAnsi="Times New Roman" w:cs="Times New Roman"/>
          <w:sz w:val="24"/>
          <w:highlight w:val="none"/>
        </w:rPr>
        <w:t>报价</w:t>
      </w:r>
      <w:r>
        <w:rPr>
          <w:rFonts w:ascii="Times New Roman" w:hAnsi="Times New Roman" w:cs="Times New Roman"/>
          <w:sz w:val="24"/>
          <w:highlight w:val="none"/>
        </w:rPr>
        <w:t>活动，代理人在</w:t>
      </w:r>
      <w:r>
        <w:rPr>
          <w:rFonts w:hint="eastAsia" w:ascii="Times New Roman" w:hAnsi="Times New Roman" w:cs="Times New Roman"/>
          <w:sz w:val="24"/>
          <w:highlight w:val="none"/>
          <w:lang w:val="en-US" w:eastAsia="zh-CN"/>
        </w:rPr>
        <w:t>参与报价</w:t>
      </w:r>
      <w:r>
        <w:rPr>
          <w:rFonts w:ascii="Times New Roman" w:hAnsi="Times New Roman" w:cs="Times New Roman"/>
          <w:sz w:val="24"/>
          <w:highlight w:val="none"/>
        </w:rPr>
        <w:t>、合同谈判过程中所签署的一切文件和处理与之有关的一切事务我均予以承认。</w:t>
      </w:r>
    </w:p>
    <w:p>
      <w:pPr>
        <w:spacing w:line="408" w:lineRule="auto"/>
        <w:ind w:firstLine="480" w:firstLineChars="200"/>
        <w:rPr>
          <w:rFonts w:ascii="Times New Roman" w:hAnsi="Times New Roman" w:cs="Times New Roman"/>
          <w:highlight w:val="none"/>
        </w:rPr>
      </w:pPr>
      <w:r>
        <w:rPr>
          <w:rFonts w:ascii="Times New Roman" w:hAnsi="Times New Roman" w:cs="Times New Roman"/>
          <w:sz w:val="24"/>
          <w:highlight w:val="none"/>
        </w:rPr>
        <w:t>代理人无转委权。特此委托。</w:t>
      </w: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rPr>
          <w:rFonts w:ascii="Times New Roman" w:hAnsi="Times New Roman" w:cs="Times New Roman"/>
          <w:highlight w:val="none"/>
        </w:rPr>
      </w:pPr>
    </w:p>
    <w:p>
      <w:pPr>
        <w:spacing w:line="408" w:lineRule="auto"/>
        <w:ind w:left="2520" w:firstLine="420"/>
        <w:rPr>
          <w:rFonts w:ascii="Times New Roman" w:hAnsi="Times New Roman" w:cs="Times New Roman"/>
          <w:highlight w:val="none"/>
        </w:rPr>
      </w:pPr>
      <w:r>
        <w:rPr>
          <w:rFonts w:hint="eastAsia" w:ascii="Times New Roman" w:hAnsi="Times New Roman" w:cs="Times New Roman"/>
          <w:sz w:val="24"/>
          <w:highlight w:val="none"/>
          <w:lang w:val="en-US" w:eastAsia="zh-CN"/>
        </w:rPr>
        <w:t>报价</w:t>
      </w:r>
      <w:r>
        <w:rPr>
          <w:rFonts w:ascii="Times New Roman" w:hAnsi="Times New Roman" w:cs="Times New Roman"/>
          <w:sz w:val="24"/>
          <w:highlight w:val="none"/>
        </w:rPr>
        <w:t>人：（盖章）</w:t>
      </w:r>
    </w:p>
    <w:p>
      <w:pPr>
        <w:spacing w:line="408" w:lineRule="auto"/>
        <w:ind w:left="2520" w:firstLine="420"/>
        <w:rPr>
          <w:rFonts w:ascii="Times New Roman" w:hAnsi="Times New Roman" w:cs="Times New Roman"/>
          <w:highlight w:val="none"/>
        </w:rPr>
      </w:pPr>
      <w:r>
        <w:rPr>
          <w:rFonts w:ascii="Times New Roman" w:hAnsi="Times New Roman" w:cs="Times New Roman"/>
          <w:sz w:val="24"/>
          <w:highlight w:val="none"/>
        </w:rPr>
        <w:t>法定代表人：（签字）</w:t>
      </w:r>
    </w:p>
    <w:p>
      <w:pPr>
        <w:spacing w:line="408" w:lineRule="auto"/>
        <w:ind w:left="2520" w:firstLine="420"/>
        <w:rPr>
          <w:rFonts w:ascii="Times New Roman" w:hAnsi="Times New Roman" w:cs="Times New Roman"/>
          <w:highlight w:val="none"/>
        </w:rPr>
      </w:pPr>
      <w:r>
        <w:rPr>
          <w:rFonts w:ascii="Times New Roman" w:hAnsi="Times New Roman" w:cs="Times New Roman"/>
          <w:sz w:val="24"/>
          <w:highlight w:val="none"/>
        </w:rPr>
        <w:t>代理人：（签字）</w:t>
      </w:r>
    </w:p>
    <w:p>
      <w:pPr>
        <w:spacing w:line="408" w:lineRule="auto"/>
        <w:ind w:left="5040" w:firstLine="420"/>
        <w:rPr>
          <w:rFonts w:ascii="Times New Roman" w:hAnsi="Times New Roman" w:cs="Times New Roman"/>
          <w:highlight w:val="none"/>
        </w:rPr>
      </w:pPr>
      <w:r>
        <w:rPr>
          <w:rFonts w:ascii="Times New Roman" w:hAnsi="Times New Roman" w:cs="Times New Roman"/>
          <w:sz w:val="24"/>
          <w:highlight w:val="none"/>
        </w:rPr>
        <w:t>年     月     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3B63F"/>
    <w:multiLevelType w:val="singleLevel"/>
    <w:tmpl w:val="AD83B63F"/>
    <w:lvl w:ilvl="0" w:tentative="0">
      <w:start w:val="1"/>
      <w:numFmt w:val="decimal"/>
      <w:suff w:val="nothing"/>
      <w:lvlText w:val="%1、"/>
      <w:lvlJc w:val="left"/>
      <w:rPr>
        <w:rFonts w:hint="default"/>
        <w:b w:val="0"/>
        <w:bCs w:val="0"/>
      </w:rPr>
    </w:lvl>
  </w:abstractNum>
  <w:abstractNum w:abstractNumId="1">
    <w:nsid w:val="54735DFE"/>
    <w:multiLevelType w:val="singleLevel"/>
    <w:tmpl w:val="54735DFE"/>
    <w:lvl w:ilvl="0" w:tentative="0">
      <w:start w:val="1"/>
      <w:numFmt w:val="decimal"/>
      <w:suff w:val="nothing"/>
      <w:lvlText w:val="（%1）"/>
      <w:lvlJc w:val="left"/>
    </w:lvl>
  </w:abstractNum>
  <w:abstractNum w:abstractNumId="2">
    <w:nsid w:val="67821999"/>
    <w:multiLevelType w:val="singleLevel"/>
    <w:tmpl w:val="67821999"/>
    <w:lvl w:ilvl="0" w:tentative="0">
      <w:start w:val="1"/>
      <w:numFmt w:val="decimal"/>
      <w:suff w:val="space"/>
      <w:lvlText w:val="%1."/>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11AA5"/>
    <w:rsid w:val="00025AE7"/>
    <w:rsid w:val="029F043B"/>
    <w:rsid w:val="03F11AA5"/>
    <w:rsid w:val="06424BBF"/>
    <w:rsid w:val="06B3208A"/>
    <w:rsid w:val="07410EF8"/>
    <w:rsid w:val="114B0009"/>
    <w:rsid w:val="120338F1"/>
    <w:rsid w:val="125C6557"/>
    <w:rsid w:val="15FA5F77"/>
    <w:rsid w:val="16A22D07"/>
    <w:rsid w:val="17F85076"/>
    <w:rsid w:val="18091C19"/>
    <w:rsid w:val="1A45277E"/>
    <w:rsid w:val="1EBE45F9"/>
    <w:rsid w:val="241C01AD"/>
    <w:rsid w:val="24913173"/>
    <w:rsid w:val="273E00F3"/>
    <w:rsid w:val="27BB52AA"/>
    <w:rsid w:val="2955706C"/>
    <w:rsid w:val="29570D5E"/>
    <w:rsid w:val="2AEF32A0"/>
    <w:rsid w:val="2C124D99"/>
    <w:rsid w:val="2D015304"/>
    <w:rsid w:val="2F0E1C67"/>
    <w:rsid w:val="316E205D"/>
    <w:rsid w:val="31C26C15"/>
    <w:rsid w:val="348015E4"/>
    <w:rsid w:val="35B9726E"/>
    <w:rsid w:val="388B1633"/>
    <w:rsid w:val="4C714609"/>
    <w:rsid w:val="514F3CDA"/>
    <w:rsid w:val="626057FC"/>
    <w:rsid w:val="67672ABA"/>
    <w:rsid w:val="68D565BD"/>
    <w:rsid w:val="698D1397"/>
    <w:rsid w:val="6B433B77"/>
    <w:rsid w:val="6CED1BC3"/>
    <w:rsid w:val="6D611C35"/>
    <w:rsid w:val="6D964711"/>
    <w:rsid w:val="70AD0DAD"/>
    <w:rsid w:val="71380F38"/>
    <w:rsid w:val="72D40F17"/>
    <w:rsid w:val="74091014"/>
    <w:rsid w:val="77563186"/>
    <w:rsid w:val="79177C4C"/>
    <w:rsid w:val="7A9B1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Body Text First Indent 2"/>
    <w:basedOn w:val="4"/>
    <w:unhideWhenUsed/>
    <w:qFormat/>
    <w:uiPriority w:val="0"/>
    <w:pPr>
      <w:ind w:firstLine="420" w:firstLine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2022-11-13T09:54:00Z</dcterms:created>
  <dc:creator>孙腾</dc:creator>
  <cp:lastModifiedBy>孙腾01</cp:lastModifiedBy>
  <dcterms:modified xsi:type="dcterms:W3CDTF">2023-09-05T08:29:19Z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DCC4C5029E234D4DA209C520A36DF1D2</vt:lpwstr>
  </property>
</Properties>
</file>